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4E179" w14:textId="77777777" w:rsidR="006D5643" w:rsidRDefault="006D5643" w:rsidP="006D5643">
      <w:pPr>
        <w:shd w:val="clear" w:color="auto" w:fill="FFFFFF"/>
        <w:rPr>
          <w:rFonts w:ascii="Arial" w:hAnsi="Arial" w:cs="Arial"/>
          <w:b/>
          <w:color w:val="FF6600"/>
        </w:rPr>
      </w:pPr>
      <w:r>
        <w:rPr>
          <w:rFonts w:ascii="Arial" w:hAnsi="Arial" w:cs="Arial"/>
          <w:b/>
          <w:noProof/>
          <w:color w:val="FF6600"/>
        </w:rPr>
        <mc:AlternateContent>
          <mc:Choice Requires="wpg">
            <w:drawing>
              <wp:inline distT="0" distB="0" distL="0" distR="0" wp14:anchorId="6E3DB92B" wp14:editId="50F58F5F">
                <wp:extent cx="6400800" cy="44142"/>
                <wp:effectExtent l="0" t="0" r="19050" b="1333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44142"/>
                          <a:chOff x="900" y="1318"/>
                          <a:chExt cx="10440" cy="360"/>
                        </a:xfrm>
                      </wpg:grpSpPr>
                      <wps:wsp>
                        <wps:cNvPr id="3" name="AutoShape 3"/>
                        <wps:cNvSpPr>
                          <a:spLocks noChangeAspect="1" noChangeArrowheads="1" noTextEdit="1"/>
                        </wps:cNvSpPr>
                        <wps:spPr bwMode="auto">
                          <a:xfrm>
                            <a:off x="900" y="1318"/>
                            <a:ext cx="10440" cy="3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wps:spPr bwMode="auto">
                          <a:xfrm>
                            <a:off x="900" y="1498"/>
                            <a:ext cx="10440" cy="1"/>
                          </a:xfrm>
                          <a:prstGeom prst="line">
                            <a:avLst/>
                          </a:prstGeom>
                          <a:noFill/>
                          <a:ln w="22225">
                            <a:solidFill>
                              <a:srgbClr val="FF66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D5E1B" id="Group 2" o:spid="_x0000_s1026" style="width:7in;height:3.5pt;mso-position-horizontal-relative:char;mso-position-vertical-relative:line" coordorigin="900,1318" coordsize="10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">
                <o:lock v:ext="edit" aspectratio="t"/>
                <v:rect id="AutoShape 3" o:spid="_x0000_s1027" style="position:absolute;left:900;top:1318;width:10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line id="Line 4" o:spid="_x0000_s1028" style="position:absolute;visibility:visible;mso-wrap-style:square" from="900,1498" to="11340,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" strokecolor="#f60" strokeweight="1.75pt"/>
                <w10:anchorlock/>
              </v:group>
            </w:pict>
          </mc:Fallback>
        </mc:AlternateContent>
      </w:r>
    </w:p>
    <w:p w14:paraId="238C79DC" w14:textId="374A77DB" w:rsidR="00367A61" w:rsidRPr="00D47A17" w:rsidRDefault="00367A61" w:rsidP="00D47A17">
      <w:pPr>
        <w:pStyle w:val="Heading7"/>
        <w:spacing w:line="276" w:lineRule="auto"/>
        <w:rPr>
          <w:rFonts w:asciiTheme="majorHAnsi" w:hAnsiTheme="majorHAnsi" w:cstheme="majorHAnsi"/>
        </w:rPr>
      </w:pPr>
      <w:r w:rsidRPr="00D47A17">
        <w:rPr>
          <w:rFonts w:asciiTheme="majorHAnsi" w:hAnsiTheme="majorHAnsi" w:cstheme="majorHAnsi"/>
        </w:rPr>
        <w:t>Industrial Insurance Medical Advisory Committee Meeting</w:t>
      </w:r>
    </w:p>
    <w:p w14:paraId="54056AE8" w14:textId="77777777" w:rsidR="00D47A17" w:rsidRPr="00761F9E" w:rsidRDefault="00D47A17" w:rsidP="00D47A17">
      <w:pPr>
        <w:shd w:val="clear" w:color="auto" w:fill="FFFFFF"/>
        <w:spacing w:after="0" w:line="276" w:lineRule="auto"/>
        <w:jc w:val="center"/>
        <w:rPr>
          <w:rFonts w:asciiTheme="majorHAnsi" w:hAnsiTheme="majorHAnsi" w:cstheme="majorHAnsi"/>
          <w:b/>
          <w:sz w:val="32"/>
          <w:szCs w:val="32"/>
        </w:rPr>
      </w:pPr>
      <w:r w:rsidRPr="00761F9E">
        <w:rPr>
          <w:rFonts w:asciiTheme="majorHAnsi" w:hAnsiTheme="majorHAnsi" w:cstheme="majorHAnsi"/>
          <w:b/>
          <w:sz w:val="32"/>
          <w:szCs w:val="32"/>
        </w:rPr>
        <w:t>Meeting Minutes</w:t>
      </w:r>
    </w:p>
    <w:p w14:paraId="5F2BB5AD" w14:textId="65E3E71E" w:rsidR="00367A61" w:rsidRPr="00761F9E" w:rsidRDefault="00374699" w:rsidP="00D47A17">
      <w:pPr>
        <w:pStyle w:val="Heading8"/>
        <w:spacing w:line="276" w:lineRule="auto"/>
        <w:rPr>
          <w:rFonts w:asciiTheme="majorHAnsi" w:hAnsiTheme="majorHAnsi" w:cstheme="majorHAnsi"/>
          <w:sz w:val="32"/>
          <w:szCs w:val="32"/>
        </w:rPr>
      </w:pPr>
      <w:r w:rsidRPr="00761F9E">
        <w:rPr>
          <w:rFonts w:asciiTheme="majorHAnsi" w:hAnsiTheme="majorHAnsi" w:cstheme="majorHAnsi"/>
          <w:sz w:val="32"/>
          <w:szCs w:val="32"/>
        </w:rPr>
        <w:t xml:space="preserve">April 22, </w:t>
      </w:r>
      <w:r w:rsidR="00EF128B" w:rsidRPr="00761F9E">
        <w:rPr>
          <w:rFonts w:asciiTheme="majorHAnsi" w:hAnsiTheme="majorHAnsi" w:cstheme="majorHAnsi"/>
          <w:sz w:val="32"/>
          <w:szCs w:val="32"/>
        </w:rPr>
        <w:t>2021</w:t>
      </w:r>
    </w:p>
    <w:p w14:paraId="6C12072D" w14:textId="6AC66BEB" w:rsidR="001C3BBB" w:rsidRPr="00761F9E" w:rsidRDefault="00D47A17" w:rsidP="00D47A17">
      <w:pPr>
        <w:shd w:val="clear" w:color="auto" w:fill="FFFFFF"/>
        <w:spacing w:after="0" w:line="276" w:lineRule="auto"/>
        <w:rPr>
          <w:rFonts w:asciiTheme="majorHAnsi" w:hAnsiTheme="majorHAnsi" w:cstheme="majorHAnsi"/>
          <w:b/>
          <w:sz w:val="24"/>
          <w:szCs w:val="24"/>
        </w:rPr>
      </w:pPr>
      <w:r w:rsidRPr="00761F9E">
        <w:rPr>
          <w:rFonts w:asciiTheme="majorHAnsi" w:hAnsiTheme="majorHAnsi" w:cstheme="majorHAnsi"/>
          <w:b/>
          <w:sz w:val="24"/>
          <w:szCs w:val="24"/>
        </w:rPr>
        <w:t xml:space="preserve">Preparation:  </w:t>
      </w:r>
      <w:r w:rsidRPr="00761F9E">
        <w:rPr>
          <w:rFonts w:asciiTheme="majorHAnsi" w:hAnsiTheme="majorHAnsi" w:cstheme="majorHAnsi"/>
          <w:b/>
          <w:color w:val="0070C0"/>
          <w:sz w:val="24"/>
          <w:szCs w:val="24"/>
        </w:rPr>
        <w:t>Suzyn Daniel</w:t>
      </w:r>
    </w:p>
    <w:p w14:paraId="3719EBC9" w14:textId="127C82BE" w:rsidR="00DD6E8E" w:rsidRPr="00761F9E" w:rsidRDefault="005127ED" w:rsidP="00D47A17">
      <w:pPr>
        <w:shd w:val="clear" w:color="auto" w:fill="FFFFFF"/>
        <w:spacing w:line="276" w:lineRule="auto"/>
        <w:rPr>
          <w:rFonts w:asciiTheme="majorHAnsi" w:hAnsiTheme="majorHAnsi" w:cstheme="majorHAnsi"/>
          <w:b/>
          <w:sz w:val="24"/>
          <w:szCs w:val="24"/>
        </w:rPr>
        <w:sectPr w:rsidR="00DD6E8E" w:rsidRPr="00761F9E" w:rsidSect="009822E4">
          <w:headerReference w:type="even" r:id="rId8"/>
          <w:headerReference w:type="default" r:id="rId9"/>
          <w:footerReference w:type="even" r:id="rId10"/>
          <w:footerReference w:type="default" r:id="rId11"/>
          <w:headerReference w:type="first" r:id="rId12"/>
          <w:footerReference w:type="first" r:id="rId13"/>
          <w:pgSz w:w="12240" w:h="15840"/>
          <w:pgMar w:top="1296" w:right="1080" w:bottom="1296" w:left="1080" w:header="720" w:footer="720" w:gutter="0"/>
          <w:cols w:space="720"/>
          <w:docGrid w:linePitch="360"/>
        </w:sectPr>
      </w:pPr>
      <w:r w:rsidRPr="00761F9E">
        <w:rPr>
          <w:rFonts w:asciiTheme="majorHAnsi" w:hAnsiTheme="majorHAnsi" w:cstheme="majorHAnsi"/>
          <w:b/>
          <w:sz w:val="24"/>
          <w:szCs w:val="24"/>
        </w:rPr>
        <w:t>Attendance Record</w:t>
      </w:r>
      <w:r w:rsidR="00D47A17" w:rsidRPr="00761F9E">
        <w:rPr>
          <w:rFonts w:asciiTheme="majorHAnsi" w:hAnsiTheme="majorHAnsi" w:cstheme="majorHAnsi"/>
          <w:b/>
          <w:sz w:val="24"/>
          <w:szCs w:val="24"/>
        </w:rPr>
        <w:t xml:space="preserve">:  </w:t>
      </w:r>
      <w:r w:rsidR="00DD6E8E" w:rsidRPr="00761F9E">
        <w:rPr>
          <w:rFonts w:asciiTheme="majorHAnsi" w:hAnsiTheme="majorHAnsi" w:cstheme="majorHAnsi"/>
          <w:b/>
          <w:sz w:val="24"/>
          <w:szCs w:val="24"/>
        </w:rPr>
        <w:t>Kelly M Miller</w:t>
      </w:r>
    </w:p>
    <w:p w14:paraId="0AAA38C5" w14:textId="77777777" w:rsidR="00F63A00" w:rsidRPr="00761F9E" w:rsidRDefault="00F63A00" w:rsidP="00823D33">
      <w:pPr>
        <w:shd w:val="clear" w:color="auto" w:fill="FFFFFF"/>
        <w:spacing w:after="0" w:line="276" w:lineRule="auto"/>
        <w:rPr>
          <w:rFonts w:asciiTheme="majorHAnsi" w:hAnsiTheme="majorHAnsi" w:cstheme="majorHAnsi"/>
          <w:b/>
          <w:sz w:val="24"/>
          <w:szCs w:val="24"/>
        </w:rPr>
      </w:pPr>
      <w:r w:rsidRPr="00761F9E">
        <w:rPr>
          <w:rFonts w:asciiTheme="majorHAnsi" w:hAnsiTheme="majorHAnsi" w:cstheme="majorHAnsi"/>
          <w:b/>
          <w:sz w:val="24"/>
          <w:szCs w:val="24"/>
        </w:rPr>
        <w:t>Committee Members:</w:t>
      </w:r>
    </w:p>
    <w:p w14:paraId="36E289B1" w14:textId="45B4F8B8" w:rsidR="00823D33" w:rsidRPr="00761F9E" w:rsidRDefault="00823D33" w:rsidP="00BB2DBE">
      <w:pPr>
        <w:pStyle w:val="Header"/>
        <w:numPr>
          <w:ilvl w:val="0"/>
          <w:numId w:val="1"/>
        </w:numPr>
        <w:tabs>
          <w:tab w:val="clear" w:pos="4680"/>
          <w:tab w:val="clear" w:pos="9360"/>
        </w:tabs>
        <w:spacing w:line="276" w:lineRule="auto"/>
        <w:rPr>
          <w:rFonts w:asciiTheme="majorHAnsi" w:hAnsiTheme="majorHAnsi" w:cstheme="majorHAnsi"/>
          <w:sz w:val="24"/>
          <w:szCs w:val="24"/>
        </w:rPr>
      </w:pPr>
      <w:r w:rsidRPr="00761F9E">
        <w:rPr>
          <w:rFonts w:asciiTheme="majorHAnsi" w:hAnsiTheme="majorHAnsi" w:cstheme="majorHAnsi"/>
          <w:sz w:val="24"/>
          <w:szCs w:val="24"/>
        </w:rPr>
        <w:t>Andrew Friedman, MD (Chair)</w:t>
      </w:r>
    </w:p>
    <w:p w14:paraId="2BC91050"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Kirk Harmon, MD (Chair)</w:t>
      </w:r>
    </w:p>
    <w:p w14:paraId="5B838BB4"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Jiho Bryson</w:t>
      </w:r>
    </w:p>
    <w:p w14:paraId="60934C89"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Laurie Gwerder</w:t>
      </w:r>
    </w:p>
    <w:p w14:paraId="0DEBFCF0"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Linda Seaman</w:t>
      </w:r>
    </w:p>
    <w:p w14:paraId="31533C82"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Louis Lim</w:t>
      </w:r>
    </w:p>
    <w:p w14:paraId="61451F57"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 xml:space="preserve">Mike </w:t>
      </w:r>
      <w:proofErr w:type="spellStart"/>
      <w:r w:rsidRPr="00761F9E">
        <w:rPr>
          <w:rFonts w:asciiTheme="majorHAnsi" w:hAnsiTheme="majorHAnsi" w:cstheme="majorHAnsi"/>
          <w:sz w:val="24"/>
          <w:szCs w:val="24"/>
        </w:rPr>
        <w:t>Codsi</w:t>
      </w:r>
      <w:proofErr w:type="spellEnd"/>
    </w:p>
    <w:p w14:paraId="33D03DD3"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Monica Haines</w:t>
      </w:r>
    </w:p>
    <w:p w14:paraId="56E08CBC"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Robert Lang</w:t>
      </w:r>
    </w:p>
    <w:p w14:paraId="7F83F444" w14:textId="77777777" w:rsidR="00823D33" w:rsidRPr="00761F9E" w:rsidRDefault="00823D33" w:rsidP="00BB2DBE">
      <w:pPr>
        <w:pStyle w:val="ListParagraph"/>
        <w:numPr>
          <w:ilvl w:val="0"/>
          <w:numId w:val="3"/>
        </w:numPr>
        <w:shd w:val="clear" w:color="auto" w:fill="FFFFFF"/>
        <w:tabs>
          <w:tab w:val="left" w:pos="720"/>
          <w:tab w:val="left" w:pos="1440"/>
          <w:tab w:val="left" w:pos="2160"/>
          <w:tab w:val="left" w:pos="2880"/>
          <w:tab w:val="left" w:pos="3600"/>
          <w:tab w:val="left" w:pos="4320"/>
          <w:tab w:val="left" w:pos="5810"/>
        </w:tabs>
        <w:spacing w:after="0"/>
        <w:rPr>
          <w:rFonts w:asciiTheme="majorHAnsi" w:hAnsiTheme="majorHAnsi" w:cstheme="majorHAnsi"/>
          <w:sz w:val="24"/>
          <w:szCs w:val="24"/>
        </w:rPr>
      </w:pPr>
      <w:r w:rsidRPr="00761F9E">
        <w:rPr>
          <w:rFonts w:asciiTheme="majorHAnsi" w:hAnsiTheme="majorHAnsi" w:cstheme="majorHAnsi"/>
          <w:sz w:val="24"/>
          <w:szCs w:val="24"/>
        </w:rPr>
        <w:t>Stephen Thielke</w:t>
      </w:r>
    </w:p>
    <w:p w14:paraId="74BDE9F7" w14:textId="13AA6695" w:rsidR="00823D33" w:rsidRPr="00761F9E" w:rsidRDefault="00823D33" w:rsidP="00BB2DBE">
      <w:pPr>
        <w:pStyle w:val="Header"/>
        <w:numPr>
          <w:ilvl w:val="0"/>
          <w:numId w:val="1"/>
        </w:numPr>
        <w:tabs>
          <w:tab w:val="clear" w:pos="4680"/>
          <w:tab w:val="clear" w:pos="9360"/>
        </w:tabs>
        <w:spacing w:line="276" w:lineRule="auto"/>
        <w:rPr>
          <w:rFonts w:asciiTheme="majorHAnsi" w:hAnsiTheme="majorHAnsi" w:cstheme="majorHAnsi"/>
          <w:sz w:val="24"/>
          <w:szCs w:val="24"/>
        </w:rPr>
      </w:pPr>
      <w:r w:rsidRPr="00761F9E">
        <w:rPr>
          <w:rFonts w:asciiTheme="majorHAnsi" w:hAnsiTheme="majorHAnsi" w:cstheme="majorHAnsi"/>
          <w:sz w:val="24"/>
          <w:szCs w:val="24"/>
        </w:rPr>
        <w:t>Chris Howe</w:t>
      </w:r>
    </w:p>
    <w:p w14:paraId="1E8C6237" w14:textId="6049FD67" w:rsidR="00D47A17" w:rsidRPr="00823D33" w:rsidRDefault="00F63A00" w:rsidP="00823D33">
      <w:pPr>
        <w:pStyle w:val="Header"/>
        <w:tabs>
          <w:tab w:val="clear" w:pos="4680"/>
          <w:tab w:val="clear" w:pos="9360"/>
        </w:tabs>
        <w:spacing w:line="276" w:lineRule="auto"/>
        <w:rPr>
          <w:rFonts w:asciiTheme="majorHAnsi" w:hAnsiTheme="majorHAnsi" w:cstheme="majorHAnsi"/>
          <w:b/>
          <w:sz w:val="24"/>
          <w:szCs w:val="24"/>
        </w:rPr>
      </w:pPr>
      <w:r w:rsidRPr="00823D33">
        <w:rPr>
          <w:rFonts w:asciiTheme="majorHAnsi" w:hAnsiTheme="majorHAnsi" w:cstheme="majorHAnsi"/>
          <w:b/>
          <w:sz w:val="24"/>
          <w:szCs w:val="24"/>
        </w:rPr>
        <w:t>L&amp;I:</w:t>
      </w:r>
    </w:p>
    <w:p w14:paraId="3C109891" w14:textId="77777777" w:rsidR="001C3BBB" w:rsidRPr="00D47A17" w:rsidRDefault="00F63A00"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Cheri Ward – L&amp;I</w:t>
      </w:r>
    </w:p>
    <w:p w14:paraId="46FF5920" w14:textId="77777777" w:rsidR="00823D33" w:rsidRDefault="00F63A00"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Gary Franklin – L&amp;I</w:t>
      </w:r>
    </w:p>
    <w:p w14:paraId="61C935AB" w14:textId="604EB840" w:rsidR="001C3BBB" w:rsidRPr="00823D33" w:rsidRDefault="001C3BBB"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823D33">
        <w:rPr>
          <w:rFonts w:asciiTheme="majorHAnsi" w:hAnsiTheme="majorHAnsi" w:cstheme="majorHAnsi"/>
          <w:sz w:val="24"/>
          <w:szCs w:val="24"/>
        </w:rPr>
        <w:t>Jason Fodeman – L&amp;I</w:t>
      </w:r>
    </w:p>
    <w:p w14:paraId="7F1CDE19" w14:textId="77777777" w:rsidR="001C3BBB" w:rsidRPr="00D47A17" w:rsidRDefault="00F63A00"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Jason McGrew – L&amp;I</w:t>
      </w:r>
    </w:p>
    <w:p w14:paraId="48E41766" w14:textId="01054CF5" w:rsidR="00823D33" w:rsidRDefault="00823D33" w:rsidP="00BB2DBE">
      <w:pPr>
        <w:pStyle w:val="ListParagraph"/>
        <w:numPr>
          <w:ilvl w:val="0"/>
          <w:numId w:val="2"/>
        </w:num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Jennifer Jonely</w:t>
      </w:r>
    </w:p>
    <w:p w14:paraId="2BF4F4D2" w14:textId="3C0FE57F" w:rsidR="001C3BBB" w:rsidRPr="00D47A17" w:rsidRDefault="001C3BBB"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Jennine Griffo – L&amp;I</w:t>
      </w:r>
    </w:p>
    <w:p w14:paraId="6F60E15F" w14:textId="1226853B" w:rsidR="001C3BBB" w:rsidRPr="00D47A17" w:rsidRDefault="00823D33" w:rsidP="00BB2DBE">
      <w:pPr>
        <w:pStyle w:val="ListParagraph"/>
        <w:numPr>
          <w:ilvl w:val="0"/>
          <w:numId w:val="2"/>
        </w:num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Joel McCullough</w:t>
      </w:r>
      <w:r w:rsidR="00F63A00" w:rsidRPr="00D47A17">
        <w:rPr>
          <w:rFonts w:asciiTheme="majorHAnsi" w:hAnsiTheme="majorHAnsi" w:cstheme="majorHAnsi"/>
          <w:sz w:val="24"/>
          <w:szCs w:val="24"/>
        </w:rPr>
        <w:t xml:space="preserve"> – L&amp;I</w:t>
      </w:r>
    </w:p>
    <w:p w14:paraId="72B2E57B" w14:textId="77777777" w:rsidR="001C3BBB" w:rsidRPr="00D47A17" w:rsidRDefault="001C3BBB"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Karen Jost – L&amp;I</w:t>
      </w:r>
    </w:p>
    <w:p w14:paraId="1AFEEA07" w14:textId="2002B014" w:rsidR="001C3BBB" w:rsidRPr="00823D33" w:rsidRDefault="001C3BBB"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Kelly Miller – L&amp;I</w:t>
      </w:r>
    </w:p>
    <w:p w14:paraId="4064C730" w14:textId="77777777" w:rsidR="001C3BBB" w:rsidRPr="00D47A17" w:rsidRDefault="00F63A00"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Lee Glass – L&amp;I</w:t>
      </w:r>
    </w:p>
    <w:p w14:paraId="4F1EB10D" w14:textId="437EDA1D" w:rsidR="00823D33" w:rsidRDefault="00823D33" w:rsidP="00BB2DBE">
      <w:pPr>
        <w:pStyle w:val="ListParagraph"/>
        <w:numPr>
          <w:ilvl w:val="0"/>
          <w:numId w:val="2"/>
        </w:num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Lyn McClendon</w:t>
      </w:r>
    </w:p>
    <w:p w14:paraId="60E81F8A" w14:textId="77E9376C" w:rsidR="00823D33" w:rsidRDefault="00823D33" w:rsidP="00BB2DBE">
      <w:pPr>
        <w:pStyle w:val="ListParagraph"/>
        <w:numPr>
          <w:ilvl w:val="0"/>
          <w:numId w:val="2"/>
        </w:num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Megan Lemon</w:t>
      </w:r>
    </w:p>
    <w:p w14:paraId="59698BD6" w14:textId="350D7902" w:rsidR="001C3BBB" w:rsidRPr="00D47A17" w:rsidRDefault="001C3BBB"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Morgan Young – L&amp;I</w:t>
      </w:r>
    </w:p>
    <w:p w14:paraId="412683FB" w14:textId="61B9F305" w:rsidR="001C3BBB" w:rsidRPr="00D47A17" w:rsidRDefault="00F63A00"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 xml:space="preserve">Nikki </w:t>
      </w:r>
      <w:proofErr w:type="spellStart"/>
      <w:r w:rsidRPr="00D47A17">
        <w:rPr>
          <w:rFonts w:asciiTheme="majorHAnsi" w:hAnsiTheme="majorHAnsi" w:cstheme="majorHAnsi"/>
          <w:sz w:val="24"/>
          <w:szCs w:val="24"/>
        </w:rPr>
        <w:t>D’Urso</w:t>
      </w:r>
      <w:proofErr w:type="spellEnd"/>
      <w:r w:rsidRPr="00D47A17">
        <w:rPr>
          <w:rFonts w:asciiTheme="majorHAnsi" w:hAnsiTheme="majorHAnsi" w:cstheme="majorHAnsi"/>
          <w:sz w:val="24"/>
          <w:szCs w:val="24"/>
        </w:rPr>
        <w:t xml:space="preserve"> – L&amp;I</w:t>
      </w:r>
    </w:p>
    <w:p w14:paraId="4F1775CC" w14:textId="77777777" w:rsidR="001C3BBB" w:rsidRPr="00D47A17" w:rsidRDefault="00F63A00" w:rsidP="00BB2DBE">
      <w:pPr>
        <w:pStyle w:val="ListParagraph"/>
        <w:numPr>
          <w:ilvl w:val="0"/>
          <w:numId w:val="2"/>
        </w:numPr>
        <w:shd w:val="clear" w:color="auto" w:fill="FFFFFF"/>
        <w:spacing w:after="0" w:line="276" w:lineRule="auto"/>
        <w:rPr>
          <w:rFonts w:asciiTheme="majorHAnsi" w:hAnsiTheme="majorHAnsi" w:cstheme="majorHAnsi"/>
          <w:sz w:val="24"/>
          <w:szCs w:val="24"/>
        </w:rPr>
      </w:pPr>
      <w:r w:rsidRPr="00D47A17">
        <w:rPr>
          <w:rFonts w:asciiTheme="majorHAnsi" w:hAnsiTheme="majorHAnsi" w:cstheme="majorHAnsi"/>
          <w:sz w:val="24"/>
          <w:szCs w:val="24"/>
        </w:rPr>
        <w:t>Suzyn Daniel – L&amp;I</w:t>
      </w:r>
    </w:p>
    <w:p w14:paraId="09E2A63C" w14:textId="2212E94F" w:rsidR="001C3BBB" w:rsidRPr="005523D4" w:rsidRDefault="00F63A00" w:rsidP="00BB2DBE">
      <w:pPr>
        <w:pStyle w:val="ListParagraph"/>
        <w:numPr>
          <w:ilvl w:val="0"/>
          <w:numId w:val="2"/>
        </w:numPr>
        <w:shd w:val="clear" w:color="auto" w:fill="FFFFFF"/>
        <w:spacing w:after="0" w:line="276" w:lineRule="auto"/>
        <w:rPr>
          <w:rFonts w:ascii="Calibri" w:hAnsi="Calibri" w:cs="Calibri"/>
          <w:sz w:val="24"/>
          <w:szCs w:val="24"/>
        </w:rPr>
        <w:sectPr w:rsidR="001C3BBB" w:rsidRPr="005523D4" w:rsidSect="00823D33">
          <w:type w:val="continuous"/>
          <w:pgSz w:w="12240" w:h="15840"/>
          <w:pgMar w:top="1296" w:right="1080" w:bottom="1296" w:left="1080" w:header="720" w:footer="720" w:gutter="0"/>
          <w:cols w:space="720"/>
          <w:docGrid w:linePitch="360"/>
        </w:sectPr>
      </w:pPr>
      <w:r w:rsidRPr="00D47A17">
        <w:rPr>
          <w:rFonts w:asciiTheme="majorHAnsi" w:hAnsiTheme="majorHAnsi" w:cstheme="majorHAnsi"/>
          <w:sz w:val="24"/>
          <w:szCs w:val="24"/>
        </w:rPr>
        <w:t>Zach Gray – L&amp;I</w:t>
      </w:r>
    </w:p>
    <w:p w14:paraId="29A16C8B" w14:textId="77777777" w:rsidR="00823D33" w:rsidRDefault="00823D33" w:rsidP="00D47A17">
      <w:pPr>
        <w:shd w:val="clear" w:color="auto" w:fill="FFFFFF"/>
        <w:spacing w:after="120" w:line="276" w:lineRule="auto"/>
        <w:rPr>
          <w:rFonts w:ascii="Calibri" w:hAnsi="Calibri" w:cs="Calibri"/>
          <w:sz w:val="24"/>
          <w:szCs w:val="24"/>
        </w:rPr>
        <w:sectPr w:rsidR="00823D33" w:rsidSect="007E2837">
          <w:type w:val="continuous"/>
          <w:pgSz w:w="12240" w:h="15840"/>
          <w:pgMar w:top="1440" w:right="1440" w:bottom="1440" w:left="1440" w:header="720" w:footer="720" w:gutter="0"/>
          <w:cols w:space="720"/>
          <w:docGrid w:linePitch="360"/>
        </w:sectPr>
      </w:pPr>
    </w:p>
    <w:p w14:paraId="41074E08" w14:textId="4104AE0E" w:rsidR="001A59B2" w:rsidRPr="00D47A17" w:rsidRDefault="00995E9F" w:rsidP="005523D4">
      <w:pPr>
        <w:pStyle w:val="Heading4"/>
        <w:spacing w:after="0" w:line="276" w:lineRule="auto"/>
        <w:rPr>
          <w:rFonts w:asciiTheme="majorHAnsi" w:hAnsiTheme="majorHAnsi" w:cstheme="majorHAnsi"/>
          <w:color w:val="000000" w:themeColor="text1"/>
          <w:sz w:val="32"/>
        </w:rPr>
      </w:pPr>
      <w:r w:rsidRPr="00D47A17">
        <w:rPr>
          <w:rFonts w:asciiTheme="majorHAnsi" w:hAnsiTheme="majorHAnsi" w:cstheme="majorHAnsi"/>
          <w:color w:val="000000" w:themeColor="text1"/>
          <w:sz w:val="32"/>
        </w:rPr>
        <w:lastRenderedPageBreak/>
        <w:t>Draft</w:t>
      </w:r>
      <w:r w:rsidR="006D5643" w:rsidRPr="00D47A17">
        <w:rPr>
          <w:rFonts w:asciiTheme="majorHAnsi" w:hAnsiTheme="majorHAnsi" w:cstheme="majorHAnsi"/>
          <w:color w:val="000000" w:themeColor="text1"/>
          <w:sz w:val="32"/>
        </w:rPr>
        <w:t xml:space="preserve"> Minutes</w:t>
      </w:r>
    </w:p>
    <w:p w14:paraId="39773856" w14:textId="2CCC7D11" w:rsidR="00CD3D98" w:rsidRPr="00D47A17" w:rsidRDefault="00823D33" w:rsidP="00D47A17">
      <w:pPr>
        <w:pStyle w:val="Heading4"/>
        <w:spacing w:after="0" w:line="276" w:lineRule="auto"/>
        <w:rPr>
          <w:rFonts w:asciiTheme="majorHAnsi" w:hAnsiTheme="majorHAnsi" w:cstheme="majorHAnsi"/>
          <w:color w:val="000000" w:themeColor="text1"/>
          <w:sz w:val="32"/>
        </w:rPr>
      </w:pPr>
      <w:r>
        <w:rPr>
          <w:rFonts w:asciiTheme="majorHAnsi" w:hAnsiTheme="majorHAnsi" w:cstheme="majorHAnsi"/>
          <w:color w:val="000000" w:themeColor="text1"/>
          <w:sz w:val="32"/>
        </w:rPr>
        <w:t>April 22</w:t>
      </w:r>
      <w:r w:rsidR="00CD3D98" w:rsidRPr="00D47A17">
        <w:rPr>
          <w:rFonts w:asciiTheme="majorHAnsi" w:hAnsiTheme="majorHAnsi" w:cstheme="majorHAnsi"/>
          <w:color w:val="000000" w:themeColor="text1"/>
          <w:sz w:val="32"/>
        </w:rPr>
        <w:t>, 2021</w:t>
      </w:r>
    </w:p>
    <w:p w14:paraId="2B38813B" w14:textId="77777777" w:rsidR="001A59B2" w:rsidRPr="00CD3D98" w:rsidRDefault="001A59B2" w:rsidP="00D47A17">
      <w:pPr>
        <w:pStyle w:val="Footer"/>
        <w:spacing w:line="276" w:lineRule="auto"/>
        <w:rPr>
          <w:rFonts w:asciiTheme="majorHAnsi" w:hAnsiTheme="majorHAnsi" w:cstheme="majorHAnsi"/>
          <w:b/>
          <w:sz w:val="24"/>
          <w:szCs w:val="24"/>
        </w:rPr>
      </w:pPr>
    </w:p>
    <w:p w14:paraId="0ED630BF" w14:textId="7B345CA2" w:rsidR="00E617B9" w:rsidRPr="009E7ADC" w:rsidRDefault="00157D1D" w:rsidP="00D47A17">
      <w:pPr>
        <w:spacing w:after="0" w:line="276" w:lineRule="auto"/>
        <w:rPr>
          <w:rFonts w:asciiTheme="majorHAnsi" w:hAnsiTheme="majorHAnsi" w:cstheme="majorHAnsi"/>
          <w:sz w:val="24"/>
          <w:szCs w:val="24"/>
        </w:rPr>
      </w:pPr>
      <w:r w:rsidRPr="009E7ADC">
        <w:rPr>
          <w:rFonts w:asciiTheme="majorHAnsi" w:hAnsiTheme="majorHAnsi" w:cstheme="majorHAnsi"/>
          <w:b/>
          <w:sz w:val="24"/>
          <w:szCs w:val="24"/>
        </w:rPr>
        <w:t>Meeting called to order</w:t>
      </w:r>
      <w:r w:rsidRPr="009E7ADC">
        <w:rPr>
          <w:rFonts w:asciiTheme="majorHAnsi" w:hAnsiTheme="majorHAnsi" w:cstheme="majorHAnsi"/>
          <w:sz w:val="24"/>
          <w:szCs w:val="24"/>
        </w:rPr>
        <w:t xml:space="preserve"> </w:t>
      </w:r>
      <w:r w:rsidR="00E617B9" w:rsidRPr="009E7ADC">
        <w:rPr>
          <w:rFonts w:asciiTheme="majorHAnsi" w:hAnsiTheme="majorHAnsi" w:cstheme="majorHAnsi"/>
          <w:sz w:val="24"/>
          <w:szCs w:val="24"/>
        </w:rPr>
        <w:t xml:space="preserve">- </w:t>
      </w:r>
      <w:r w:rsidRPr="009E7ADC">
        <w:rPr>
          <w:rFonts w:asciiTheme="majorHAnsi" w:hAnsiTheme="majorHAnsi" w:cstheme="majorHAnsi"/>
          <w:sz w:val="24"/>
          <w:szCs w:val="24"/>
        </w:rPr>
        <w:t xml:space="preserve">Chair, Dr. Andrew Friedman w/quorum present @ </w:t>
      </w:r>
      <w:r w:rsidR="00331575" w:rsidRPr="009E7ADC">
        <w:rPr>
          <w:rFonts w:asciiTheme="majorHAnsi" w:hAnsiTheme="majorHAnsi" w:cstheme="majorHAnsi"/>
          <w:b/>
          <w:color w:val="008000"/>
          <w:sz w:val="24"/>
          <w:szCs w:val="24"/>
        </w:rPr>
        <w:t>1:</w:t>
      </w:r>
      <w:r w:rsidR="00823D33" w:rsidRPr="009E7ADC">
        <w:rPr>
          <w:rFonts w:asciiTheme="majorHAnsi" w:hAnsiTheme="majorHAnsi" w:cstheme="majorHAnsi"/>
          <w:b/>
          <w:color w:val="008000"/>
          <w:sz w:val="24"/>
          <w:szCs w:val="24"/>
        </w:rPr>
        <w:t>05</w:t>
      </w:r>
      <w:r w:rsidRPr="009E7ADC">
        <w:rPr>
          <w:rFonts w:asciiTheme="majorHAnsi" w:hAnsiTheme="majorHAnsi" w:cstheme="majorHAnsi"/>
          <w:color w:val="FF0000"/>
          <w:sz w:val="24"/>
          <w:szCs w:val="24"/>
        </w:rPr>
        <w:t xml:space="preserve"> </w:t>
      </w:r>
      <w:r w:rsidRPr="009E7ADC">
        <w:rPr>
          <w:rFonts w:asciiTheme="majorHAnsi" w:hAnsiTheme="majorHAnsi" w:cstheme="majorHAnsi"/>
          <w:sz w:val="24"/>
          <w:szCs w:val="24"/>
        </w:rPr>
        <w:t>pm</w:t>
      </w:r>
      <w:r w:rsidR="00E617B9" w:rsidRPr="009E7ADC">
        <w:rPr>
          <w:rFonts w:asciiTheme="majorHAnsi" w:hAnsiTheme="majorHAnsi" w:cstheme="majorHAnsi"/>
          <w:sz w:val="24"/>
          <w:szCs w:val="24"/>
        </w:rPr>
        <w:t>.</w:t>
      </w:r>
    </w:p>
    <w:p w14:paraId="4A18B5AD" w14:textId="77777777" w:rsidR="00482391" w:rsidRPr="009E7ADC" w:rsidRDefault="00157D1D" w:rsidP="007E2837">
      <w:pPr>
        <w:pStyle w:val="Heading9"/>
        <w:spacing w:before="240"/>
      </w:pPr>
      <w:r w:rsidRPr="009E7ADC">
        <w:t>Welcome</w:t>
      </w:r>
    </w:p>
    <w:p w14:paraId="2E9CE8A3" w14:textId="379B2039" w:rsidR="00331575" w:rsidRPr="0065174D" w:rsidRDefault="00157D1D" w:rsidP="00BB2DBE">
      <w:pPr>
        <w:pStyle w:val="ListParagraph"/>
        <w:numPr>
          <w:ilvl w:val="0"/>
          <w:numId w:val="6"/>
        </w:numPr>
        <w:spacing w:after="0" w:line="276" w:lineRule="auto"/>
        <w:rPr>
          <w:rFonts w:asciiTheme="majorHAnsi" w:hAnsiTheme="majorHAnsi" w:cstheme="majorHAnsi"/>
          <w:sz w:val="24"/>
          <w:szCs w:val="24"/>
        </w:rPr>
      </w:pPr>
      <w:r w:rsidRPr="0065174D">
        <w:rPr>
          <w:rFonts w:asciiTheme="majorHAnsi" w:hAnsiTheme="majorHAnsi" w:cstheme="majorHAnsi"/>
          <w:color w:val="000000"/>
          <w:sz w:val="24"/>
          <w:szCs w:val="24"/>
        </w:rPr>
        <w:t>Safety Tip</w:t>
      </w:r>
      <w:r w:rsidR="00483984" w:rsidRPr="0065174D">
        <w:rPr>
          <w:rFonts w:asciiTheme="majorHAnsi" w:hAnsiTheme="majorHAnsi" w:cstheme="majorHAnsi"/>
          <w:color w:val="000000"/>
          <w:sz w:val="24"/>
          <w:szCs w:val="24"/>
        </w:rPr>
        <w:t>:</w:t>
      </w:r>
      <w:r w:rsidR="00483984" w:rsidRPr="00761F9E">
        <w:rPr>
          <w:rFonts w:asciiTheme="majorHAnsi" w:hAnsiTheme="majorHAnsi" w:cstheme="majorHAnsi"/>
          <w:color w:val="000000" w:themeColor="text1"/>
          <w:sz w:val="24"/>
          <w:szCs w:val="24"/>
        </w:rPr>
        <w:t xml:space="preserve">  </w:t>
      </w:r>
      <w:r w:rsidR="009E7ADC" w:rsidRPr="00761F9E">
        <w:rPr>
          <w:rFonts w:asciiTheme="majorHAnsi" w:hAnsiTheme="majorHAnsi" w:cstheme="majorHAnsi"/>
          <w:color w:val="000000" w:themeColor="text1"/>
          <w:sz w:val="24"/>
          <w:szCs w:val="24"/>
        </w:rPr>
        <w:t>Bicycle Safety</w:t>
      </w:r>
      <w:r w:rsidR="00BA186F" w:rsidRPr="0065174D">
        <w:rPr>
          <w:rFonts w:asciiTheme="majorHAnsi" w:hAnsiTheme="majorHAnsi" w:cstheme="majorHAnsi"/>
          <w:sz w:val="24"/>
          <w:szCs w:val="24"/>
        </w:rPr>
        <w:t xml:space="preserve"> - </w:t>
      </w:r>
      <w:r w:rsidR="00BA186F" w:rsidRPr="0065174D">
        <w:rPr>
          <w:rFonts w:asciiTheme="majorHAnsi" w:hAnsiTheme="majorHAnsi" w:cstheme="majorHAnsi"/>
          <w:color w:val="000000"/>
          <w:sz w:val="24"/>
          <w:szCs w:val="24"/>
        </w:rPr>
        <w:t>Andrew Friedman</w:t>
      </w:r>
    </w:p>
    <w:p w14:paraId="72B76FB2" w14:textId="1AE3EE10" w:rsidR="00F67874" w:rsidRPr="00F67874" w:rsidRDefault="00F67874" w:rsidP="00BB2DBE">
      <w:pPr>
        <w:pStyle w:val="NormalWeb"/>
        <w:numPr>
          <w:ilvl w:val="0"/>
          <w:numId w:val="6"/>
        </w:numPr>
        <w:spacing w:before="0" w:beforeAutospacing="0" w:after="0" w:afterAutospacing="0" w:line="276" w:lineRule="auto"/>
        <w:rPr>
          <w:rFonts w:asciiTheme="majorHAnsi" w:eastAsiaTheme="minorHAnsi" w:hAnsiTheme="majorHAnsi" w:cstheme="majorHAnsi"/>
        </w:rPr>
      </w:pPr>
      <w:r w:rsidRPr="00F67874">
        <w:rPr>
          <w:rFonts w:asciiTheme="majorHAnsi" w:eastAsiaTheme="minorHAnsi" w:hAnsiTheme="majorHAnsi" w:cstheme="majorHAnsi"/>
        </w:rPr>
        <w:t>Minutes from April Meeting</w:t>
      </w:r>
    </w:p>
    <w:p w14:paraId="54958E3B" w14:textId="70E47755" w:rsidR="00482391" w:rsidRPr="00BE2E65" w:rsidRDefault="00F67874" w:rsidP="0065174D">
      <w:pPr>
        <w:spacing w:before="240" w:after="0" w:line="276" w:lineRule="auto"/>
        <w:rPr>
          <w:rFonts w:asciiTheme="majorHAnsi" w:hAnsiTheme="majorHAnsi" w:cstheme="majorHAnsi"/>
          <w:sz w:val="24"/>
          <w:szCs w:val="24"/>
        </w:rPr>
      </w:pPr>
      <w:r w:rsidRPr="00BE2E65">
        <w:rPr>
          <w:rFonts w:asciiTheme="majorHAnsi" w:hAnsiTheme="majorHAnsi" w:cstheme="majorHAnsi"/>
          <w:b/>
          <w:color w:val="FF0000"/>
        </w:rPr>
        <w:t>*</w:t>
      </w:r>
      <w:r w:rsidRPr="00BE2E65">
        <w:rPr>
          <w:rFonts w:asciiTheme="majorHAnsi" w:hAnsiTheme="majorHAnsi" w:cstheme="majorHAnsi"/>
        </w:rPr>
        <w:t>Actions taken or requested</w:t>
      </w:r>
      <w:r w:rsidRPr="00BE2E65">
        <w:rPr>
          <w:rFonts w:asciiTheme="majorHAnsi" w:hAnsiTheme="majorHAnsi" w:cstheme="majorHAnsi"/>
          <w:color w:val="000000"/>
          <w:sz w:val="24"/>
          <w:szCs w:val="24"/>
        </w:rPr>
        <w:t xml:space="preserve">:  </w:t>
      </w:r>
      <w:r w:rsidR="003A0E57" w:rsidRPr="00BE2E65">
        <w:rPr>
          <w:rFonts w:asciiTheme="majorHAnsi" w:hAnsiTheme="majorHAnsi" w:cstheme="majorHAnsi"/>
          <w:color w:val="000000"/>
          <w:sz w:val="24"/>
          <w:szCs w:val="24"/>
        </w:rPr>
        <w:t>01-28</w:t>
      </w:r>
      <w:r w:rsidR="00157D1D" w:rsidRPr="00BE2E65">
        <w:rPr>
          <w:rFonts w:asciiTheme="majorHAnsi" w:hAnsiTheme="majorHAnsi" w:cstheme="majorHAnsi"/>
          <w:color w:val="000000"/>
          <w:sz w:val="24"/>
          <w:szCs w:val="24"/>
        </w:rPr>
        <w:t>-2020 meeting</w:t>
      </w:r>
      <w:r w:rsidR="00E617B9" w:rsidRPr="00BE2E65">
        <w:rPr>
          <w:rFonts w:asciiTheme="majorHAnsi" w:hAnsiTheme="majorHAnsi" w:cstheme="majorHAnsi"/>
          <w:color w:val="FF0000"/>
          <w:sz w:val="24"/>
          <w:szCs w:val="24"/>
        </w:rPr>
        <w:t xml:space="preserve"> </w:t>
      </w:r>
      <w:r w:rsidR="00E617B9" w:rsidRPr="00BE2E65">
        <w:rPr>
          <w:rFonts w:asciiTheme="majorHAnsi" w:hAnsiTheme="majorHAnsi" w:cstheme="majorHAnsi"/>
          <w:color w:val="000000" w:themeColor="text1"/>
          <w:sz w:val="24"/>
          <w:szCs w:val="24"/>
        </w:rPr>
        <w:t>minutes approved</w:t>
      </w:r>
    </w:p>
    <w:p w14:paraId="411E84A5" w14:textId="5D54CB9D" w:rsidR="002A4733" w:rsidRPr="00BE2E65" w:rsidRDefault="00286FDC" w:rsidP="0065174D">
      <w:pPr>
        <w:spacing w:after="0" w:line="276" w:lineRule="auto"/>
        <w:rPr>
          <w:rFonts w:asciiTheme="majorHAnsi" w:hAnsiTheme="majorHAnsi" w:cstheme="majorHAnsi"/>
          <w:sz w:val="24"/>
          <w:szCs w:val="24"/>
        </w:rPr>
      </w:pPr>
      <w:r w:rsidRPr="00BE2E65">
        <w:rPr>
          <w:rFonts w:asciiTheme="majorHAnsi" w:hAnsiTheme="majorHAnsi" w:cstheme="majorHAnsi"/>
          <w:b/>
          <w:color w:val="0070C0"/>
          <w:sz w:val="24"/>
          <w:szCs w:val="24"/>
        </w:rPr>
        <w:t>^^</w:t>
      </w:r>
      <w:r w:rsidR="00F67874" w:rsidRPr="00BE2E65">
        <w:rPr>
          <w:rFonts w:asciiTheme="majorHAnsi" w:hAnsiTheme="majorHAnsi" w:cstheme="majorHAnsi"/>
          <w:color w:val="000000" w:themeColor="text1"/>
          <w:sz w:val="24"/>
          <w:szCs w:val="24"/>
        </w:rPr>
        <w:t>Decision made</w:t>
      </w:r>
      <w:r w:rsidR="00F67874" w:rsidRPr="00BE2E65">
        <w:rPr>
          <w:rFonts w:asciiTheme="majorHAnsi" w:hAnsiTheme="majorHAnsi" w:cstheme="majorHAnsi"/>
          <w:color w:val="000000"/>
          <w:sz w:val="24"/>
          <w:szCs w:val="24"/>
        </w:rPr>
        <w:t xml:space="preserve">:  </w:t>
      </w:r>
      <w:r w:rsidR="002A4733" w:rsidRPr="00BE2E65">
        <w:rPr>
          <w:rFonts w:asciiTheme="majorHAnsi" w:hAnsiTheme="majorHAnsi" w:cstheme="majorHAnsi"/>
          <w:color w:val="000000" w:themeColor="text1"/>
          <w:sz w:val="24"/>
          <w:szCs w:val="24"/>
        </w:rPr>
        <w:t>All approved</w:t>
      </w:r>
    </w:p>
    <w:p w14:paraId="0BFBDA2E" w14:textId="2A7FF2B9" w:rsidR="00286FDC" w:rsidRPr="00F67874" w:rsidRDefault="003A0E57" w:rsidP="00F67874">
      <w:pPr>
        <w:pStyle w:val="Heading3"/>
        <w:spacing w:before="240" w:line="276" w:lineRule="auto"/>
        <w:rPr>
          <w:rFonts w:asciiTheme="majorHAnsi" w:hAnsiTheme="majorHAnsi" w:cstheme="majorHAnsi"/>
        </w:rPr>
      </w:pPr>
      <w:r>
        <w:rPr>
          <w:rFonts w:asciiTheme="majorHAnsi" w:hAnsiTheme="majorHAnsi" w:cstheme="majorHAnsi"/>
        </w:rPr>
        <w:t>Lumbar Spine</w:t>
      </w:r>
      <w:r w:rsidR="00157D1D" w:rsidRPr="00CD3D98">
        <w:rPr>
          <w:rFonts w:asciiTheme="majorHAnsi" w:hAnsiTheme="majorHAnsi" w:cstheme="majorHAnsi"/>
        </w:rPr>
        <w:t xml:space="preserve"> Guideline</w:t>
      </w:r>
      <w:r w:rsidR="00747873" w:rsidRPr="00CD3D98">
        <w:rPr>
          <w:rFonts w:asciiTheme="majorHAnsi" w:hAnsiTheme="majorHAnsi" w:cstheme="majorHAnsi"/>
        </w:rPr>
        <w:t xml:space="preserve"> </w:t>
      </w:r>
      <w:r>
        <w:rPr>
          <w:rFonts w:asciiTheme="majorHAnsi" w:hAnsiTheme="majorHAnsi" w:cstheme="majorHAnsi"/>
        </w:rPr>
        <w:t>Draft</w:t>
      </w:r>
      <w:r w:rsidRPr="00CD3D98">
        <w:rPr>
          <w:rFonts w:asciiTheme="majorHAnsi" w:hAnsiTheme="majorHAnsi" w:cstheme="majorHAnsi"/>
          <w:color w:val="FF0000"/>
        </w:rPr>
        <w:t>*</w:t>
      </w:r>
      <w:r w:rsidR="00747873" w:rsidRPr="00CD3D98">
        <w:rPr>
          <w:rFonts w:asciiTheme="majorHAnsi" w:hAnsiTheme="majorHAnsi" w:cstheme="majorHAnsi"/>
        </w:rPr>
        <w:t xml:space="preserve">– </w:t>
      </w:r>
      <w:r>
        <w:rPr>
          <w:rFonts w:asciiTheme="majorHAnsi" w:hAnsiTheme="majorHAnsi" w:cstheme="majorHAnsi"/>
          <w:b w:val="0"/>
        </w:rPr>
        <w:t>Chris How</w:t>
      </w:r>
      <w:r w:rsidRPr="00761F9E">
        <w:rPr>
          <w:rFonts w:asciiTheme="majorHAnsi" w:hAnsiTheme="majorHAnsi" w:cstheme="majorHAnsi"/>
          <w:b w:val="0"/>
          <w:color w:val="000000" w:themeColor="text1"/>
        </w:rPr>
        <w:t>e,</w:t>
      </w:r>
      <w:r w:rsidR="00E40267" w:rsidRPr="00761F9E">
        <w:rPr>
          <w:rFonts w:asciiTheme="majorHAnsi" w:hAnsiTheme="majorHAnsi" w:cstheme="majorHAnsi"/>
          <w:b w:val="0"/>
          <w:color w:val="000000" w:themeColor="text1"/>
        </w:rPr>
        <w:t xml:space="preserve"> Zach Gray</w:t>
      </w:r>
    </w:p>
    <w:p w14:paraId="214EE2BB" w14:textId="411ECD21" w:rsidR="00AE3111" w:rsidRDefault="00286FDC" w:rsidP="00F67874">
      <w:pPr>
        <w:pStyle w:val="NormalWeb"/>
        <w:spacing w:before="0" w:beforeAutospacing="0" w:after="0" w:afterAutospacing="0" w:line="276" w:lineRule="auto"/>
        <w:rPr>
          <w:rFonts w:asciiTheme="majorHAnsi" w:eastAsiaTheme="minorHAnsi" w:hAnsiTheme="majorHAnsi" w:cstheme="majorHAnsi"/>
        </w:rPr>
      </w:pPr>
      <w:r w:rsidRPr="00CD3D98">
        <w:rPr>
          <w:rFonts w:asciiTheme="majorHAnsi" w:eastAsiaTheme="minorHAnsi" w:hAnsiTheme="majorHAnsi" w:cstheme="majorHAnsi"/>
        </w:rPr>
        <w:t>T</w:t>
      </w:r>
      <w:r w:rsidR="003A0E57">
        <w:rPr>
          <w:rFonts w:asciiTheme="majorHAnsi" w:eastAsiaTheme="minorHAnsi" w:hAnsiTheme="majorHAnsi" w:cstheme="majorHAnsi"/>
        </w:rPr>
        <w:t>he final draft of the Lumbar Spi</w:t>
      </w:r>
      <w:r w:rsidR="0045052F">
        <w:rPr>
          <w:rFonts w:asciiTheme="majorHAnsi" w:eastAsiaTheme="minorHAnsi" w:hAnsiTheme="majorHAnsi" w:cstheme="majorHAnsi"/>
        </w:rPr>
        <w:t>ne Guideline was presented.  Written public comment period will be May-June 2021.  Public comment (virtual) and full committee vote will happen in July.</w:t>
      </w:r>
      <w:r w:rsidR="003A0E57">
        <w:rPr>
          <w:rFonts w:asciiTheme="majorHAnsi" w:eastAsiaTheme="minorHAnsi" w:hAnsiTheme="majorHAnsi" w:cstheme="majorHAnsi"/>
        </w:rPr>
        <w:t xml:space="preserve">  </w:t>
      </w:r>
    </w:p>
    <w:p w14:paraId="0EAE695B" w14:textId="32108616" w:rsidR="00F67874" w:rsidRPr="00CD3D98" w:rsidRDefault="00F67874" w:rsidP="0065174D">
      <w:pPr>
        <w:pStyle w:val="NormalWeb"/>
        <w:spacing w:before="240" w:beforeAutospacing="0" w:after="0" w:afterAutospacing="0" w:line="276" w:lineRule="auto"/>
        <w:rPr>
          <w:rFonts w:asciiTheme="majorHAnsi" w:eastAsiaTheme="minorHAnsi" w:hAnsiTheme="majorHAnsi" w:cstheme="majorHAnsi"/>
        </w:rPr>
      </w:pPr>
      <w:r w:rsidRPr="00CD3D98">
        <w:rPr>
          <w:rFonts w:asciiTheme="majorHAnsi" w:eastAsiaTheme="minorHAnsi" w:hAnsiTheme="majorHAnsi" w:cstheme="majorHAnsi"/>
          <w:b/>
          <w:color w:val="FF0000"/>
        </w:rPr>
        <w:t>*</w:t>
      </w:r>
      <w:r w:rsidRPr="00CD3D98">
        <w:rPr>
          <w:rFonts w:asciiTheme="majorHAnsi" w:eastAsiaTheme="minorHAnsi" w:hAnsiTheme="majorHAnsi" w:cstheme="majorHAnsi"/>
        </w:rPr>
        <w:t xml:space="preserve">Actions </w:t>
      </w:r>
      <w:r>
        <w:rPr>
          <w:rFonts w:asciiTheme="majorHAnsi" w:eastAsiaTheme="minorHAnsi" w:hAnsiTheme="majorHAnsi" w:cstheme="majorHAnsi"/>
        </w:rPr>
        <w:t>taken or requested:  Call for written Public Comments</w:t>
      </w:r>
    </w:p>
    <w:p w14:paraId="540C7324" w14:textId="1AB63B2E" w:rsidR="00F67874" w:rsidRPr="00A611DF" w:rsidRDefault="00F67874" w:rsidP="0065174D">
      <w:pPr>
        <w:pStyle w:val="NormalWeb"/>
        <w:spacing w:before="0" w:beforeAutospacing="0" w:after="0" w:afterAutospacing="0" w:line="276" w:lineRule="auto"/>
        <w:rPr>
          <w:rFonts w:asciiTheme="majorHAnsi" w:eastAsiaTheme="minorHAnsi" w:hAnsiTheme="majorHAnsi" w:cstheme="majorHAnsi"/>
        </w:rPr>
      </w:pPr>
      <w:r w:rsidRPr="00CD3D98">
        <w:rPr>
          <w:rFonts w:asciiTheme="majorHAnsi" w:eastAsiaTheme="minorHAnsi" w:hAnsiTheme="majorHAnsi" w:cstheme="majorHAnsi"/>
          <w:b/>
          <w:color w:val="0070C0"/>
        </w:rPr>
        <w:t>^^</w:t>
      </w:r>
      <w:r>
        <w:rPr>
          <w:rFonts w:asciiTheme="majorHAnsi" w:eastAsiaTheme="minorHAnsi" w:hAnsiTheme="majorHAnsi" w:cstheme="majorHAnsi"/>
        </w:rPr>
        <w:t>Decisions made:  Public comment discussion and vote will commence at July meeting</w:t>
      </w:r>
    </w:p>
    <w:p w14:paraId="30851105" w14:textId="11B2D3A8" w:rsidR="00BF58DD" w:rsidRPr="00BE2E65" w:rsidRDefault="00000859" w:rsidP="00BE2E65">
      <w:pPr>
        <w:pStyle w:val="ListParagraph"/>
        <w:spacing w:before="240" w:after="0" w:line="276" w:lineRule="auto"/>
        <w:ind w:left="0"/>
        <w:rPr>
          <w:rFonts w:ascii="Calibri Light" w:hAnsi="Calibri Light" w:cs="Calibri Light"/>
          <w:sz w:val="24"/>
          <w:szCs w:val="24"/>
        </w:rPr>
      </w:pPr>
      <w:r w:rsidRPr="00000859">
        <w:rPr>
          <w:rFonts w:ascii="Calibri Light" w:hAnsi="Calibri Light" w:cs="Calibri Light"/>
          <w:b/>
          <w:bCs/>
          <w:color w:val="000000"/>
          <w:sz w:val="24"/>
          <w:szCs w:val="24"/>
        </w:rPr>
        <w:t>Evaluati</w:t>
      </w:r>
      <w:r>
        <w:rPr>
          <w:rFonts w:ascii="Calibri Light" w:hAnsi="Calibri Light" w:cs="Calibri Light"/>
          <w:b/>
          <w:bCs/>
          <w:color w:val="000000"/>
          <w:sz w:val="24"/>
          <w:szCs w:val="24"/>
        </w:rPr>
        <w:t>on and Management Policy Updates, MARFS 2021</w:t>
      </w:r>
      <w:r w:rsidR="003E3607">
        <w:rPr>
          <w:rFonts w:ascii="Calibri Light" w:hAnsi="Calibri Light" w:cs="Calibri Light"/>
          <w:b/>
          <w:bCs/>
          <w:color w:val="000000"/>
          <w:sz w:val="24"/>
          <w:szCs w:val="24"/>
        </w:rPr>
        <w:t xml:space="preserve"> </w:t>
      </w:r>
      <w:r>
        <w:rPr>
          <w:rFonts w:ascii="Calibri Light" w:hAnsi="Calibri Light" w:cs="Calibri Light"/>
          <w:color w:val="000000"/>
          <w:sz w:val="24"/>
          <w:szCs w:val="24"/>
        </w:rPr>
        <w:t xml:space="preserve">– </w:t>
      </w:r>
      <w:r w:rsidRPr="00761F9E">
        <w:rPr>
          <w:rFonts w:ascii="Calibri Light" w:hAnsi="Calibri Light" w:cs="Calibri Light"/>
          <w:color w:val="000000" w:themeColor="text1"/>
          <w:sz w:val="24"/>
          <w:szCs w:val="24"/>
        </w:rPr>
        <w:t>Megan Lemon</w:t>
      </w:r>
      <w:r w:rsidR="003E3607" w:rsidRPr="00761F9E">
        <w:rPr>
          <w:rFonts w:ascii="Calibri Light" w:hAnsi="Calibri Light" w:cs="Calibri Light"/>
          <w:color w:val="000000" w:themeColor="text1"/>
          <w:sz w:val="24"/>
          <w:szCs w:val="24"/>
        </w:rPr>
        <w:t xml:space="preserve"> </w:t>
      </w:r>
    </w:p>
    <w:p w14:paraId="0D9E019D" w14:textId="77777777" w:rsidR="00BE2E65" w:rsidRDefault="00BF58DD" w:rsidP="00BE2E65">
      <w:pPr>
        <w:pStyle w:val="NormalWeb"/>
        <w:spacing w:before="0" w:beforeAutospacing="0" w:after="0" w:afterAutospacing="0" w:line="276" w:lineRule="auto"/>
        <w:rPr>
          <w:rFonts w:ascii="Calibri Light" w:hAnsi="Calibri Light" w:cs="Calibri Light"/>
          <w:bCs/>
        </w:rPr>
      </w:pPr>
      <w:r>
        <w:rPr>
          <w:rFonts w:ascii="Calibri Light" w:hAnsi="Calibri Light" w:cs="Calibri Light"/>
          <w:bCs/>
        </w:rPr>
        <w:t xml:space="preserve">Presentation </w:t>
      </w:r>
      <w:r w:rsidR="00000859">
        <w:rPr>
          <w:rFonts w:ascii="Calibri Light" w:hAnsi="Calibri Light" w:cs="Calibri Light"/>
          <w:bCs/>
        </w:rPr>
        <w:t>included background information pertaining to upcoming fee schedule changes that will be available for viewing 6/1/2021 and effective 7/1/2021.</w:t>
      </w:r>
      <w:r w:rsidR="00A33331">
        <w:rPr>
          <w:rFonts w:ascii="Calibri Light" w:hAnsi="Calibri Light" w:cs="Calibri Light"/>
          <w:bCs/>
        </w:rPr>
        <w:t xml:space="preserve">  </w:t>
      </w:r>
    </w:p>
    <w:p w14:paraId="4D5E5E42" w14:textId="34ADE103" w:rsidR="00BF58DD" w:rsidRDefault="00A33331" w:rsidP="00BE2E65">
      <w:pPr>
        <w:pStyle w:val="NormalWeb"/>
        <w:spacing w:before="0" w:beforeAutospacing="0" w:after="0" w:afterAutospacing="0" w:line="276" w:lineRule="auto"/>
        <w:rPr>
          <w:rFonts w:ascii="Calibri Light" w:hAnsi="Calibri Light" w:cs="Calibri Light"/>
          <w:bCs/>
        </w:rPr>
      </w:pPr>
      <w:r>
        <w:rPr>
          <w:rFonts w:ascii="Calibri Light" w:hAnsi="Calibri Light" w:cs="Calibri Light"/>
          <w:bCs/>
        </w:rPr>
        <w:t>Resources and links provided:</w:t>
      </w:r>
    </w:p>
    <w:p w14:paraId="094FEE76" w14:textId="77777777" w:rsidR="00C04D66" w:rsidRPr="00FF1DF6" w:rsidRDefault="00BA186F" w:rsidP="00BB2DBE">
      <w:pPr>
        <w:pStyle w:val="NormalWeb"/>
        <w:numPr>
          <w:ilvl w:val="0"/>
          <w:numId w:val="5"/>
        </w:numPr>
        <w:spacing w:before="0" w:beforeAutospacing="0" w:after="0" w:afterAutospacing="0" w:line="276" w:lineRule="auto"/>
        <w:rPr>
          <w:rFonts w:asciiTheme="majorHAnsi" w:hAnsiTheme="majorHAnsi" w:cstheme="majorHAnsi"/>
          <w:bCs/>
        </w:rPr>
      </w:pPr>
      <w:hyperlink r:id="rId14" w:history="1">
        <w:r w:rsidR="00E218BD" w:rsidRPr="00FF1DF6">
          <w:rPr>
            <w:rStyle w:val="Hyperlink"/>
            <w:rFonts w:asciiTheme="majorHAnsi" w:hAnsiTheme="majorHAnsi" w:cstheme="majorHAnsi"/>
            <w:bCs/>
          </w:rPr>
          <w:t>HPPM@lni.wa.gov</w:t>
        </w:r>
      </w:hyperlink>
      <w:r w:rsidR="00E218BD" w:rsidRPr="00FF1DF6">
        <w:rPr>
          <w:rFonts w:asciiTheme="majorHAnsi" w:hAnsiTheme="majorHAnsi" w:cstheme="majorHAnsi"/>
          <w:bCs/>
        </w:rPr>
        <w:t xml:space="preserve"> </w:t>
      </w:r>
    </w:p>
    <w:p w14:paraId="619D98C3" w14:textId="0AE31F6A" w:rsidR="00C04D66" w:rsidRPr="00FF1DF6" w:rsidRDefault="00E218BD" w:rsidP="00FF1DF6">
      <w:pPr>
        <w:pStyle w:val="NormalWeb"/>
        <w:numPr>
          <w:ilvl w:val="0"/>
          <w:numId w:val="5"/>
        </w:numPr>
        <w:spacing w:before="0" w:beforeAutospacing="0" w:after="0" w:afterAutospacing="0" w:line="276" w:lineRule="auto"/>
        <w:rPr>
          <w:rStyle w:val="Hyperlink"/>
          <w:rFonts w:asciiTheme="majorHAnsi" w:hAnsiTheme="majorHAnsi" w:cstheme="majorHAnsi"/>
        </w:rPr>
      </w:pPr>
      <w:r w:rsidRPr="00FF1DF6">
        <w:rPr>
          <w:rStyle w:val="Hyperlink"/>
          <w:rFonts w:asciiTheme="majorHAnsi" w:hAnsiTheme="majorHAnsi" w:cstheme="majorHAnsi"/>
        </w:rPr>
        <w:t xml:space="preserve">Medical Aid Rules and Fee Schedules </w:t>
      </w:r>
    </w:p>
    <w:p w14:paraId="3DCF4AAD" w14:textId="7E03A9A0" w:rsidR="003E7B18" w:rsidRPr="00FF1DF6" w:rsidRDefault="00BA186F" w:rsidP="00FF1DF6">
      <w:pPr>
        <w:pStyle w:val="NormalWeb"/>
        <w:numPr>
          <w:ilvl w:val="0"/>
          <w:numId w:val="5"/>
        </w:numPr>
        <w:spacing w:before="0" w:beforeAutospacing="0" w:after="0" w:afterAutospacing="0" w:line="276" w:lineRule="auto"/>
        <w:rPr>
          <w:rStyle w:val="Hyperlink"/>
          <w:rFonts w:asciiTheme="majorHAnsi" w:hAnsiTheme="majorHAnsi" w:cstheme="majorHAnsi"/>
          <w:bCs/>
        </w:rPr>
      </w:pPr>
      <w:hyperlink r:id="rId15" w:tgtFrame="_blank" w:tooltip="https://lni.wa.gov/patient-care/billing-payments/fee-schedules-and-payment-policies/policy-2021" w:history="1">
        <w:r w:rsidR="003E7B18" w:rsidRPr="00FF1DF6">
          <w:rPr>
            <w:rStyle w:val="Hyperlink"/>
            <w:rFonts w:asciiTheme="majorHAnsi" w:hAnsiTheme="majorHAnsi" w:cstheme="majorHAnsi"/>
            <w:bCs/>
          </w:rPr>
          <w:t>https://lni.wa.gov/patient-care/billing-payments/fee-schedules-and-payment-policies/policy-2021</w:t>
        </w:r>
      </w:hyperlink>
      <w:r w:rsidR="003E7B18" w:rsidRPr="00FF1DF6">
        <w:rPr>
          <w:rStyle w:val="Hyperlink"/>
          <w:rFonts w:asciiTheme="majorHAnsi" w:hAnsiTheme="majorHAnsi" w:cstheme="majorHAnsi"/>
          <w:bCs/>
        </w:rPr>
        <w:t xml:space="preserve"> </w:t>
      </w:r>
    </w:p>
    <w:p w14:paraId="47067C6A" w14:textId="290EF4BA" w:rsidR="00C04D66" w:rsidRPr="00FF1DF6" w:rsidRDefault="00E218BD" w:rsidP="00FF1DF6">
      <w:pPr>
        <w:pStyle w:val="NormalWeb"/>
        <w:numPr>
          <w:ilvl w:val="0"/>
          <w:numId w:val="5"/>
        </w:numPr>
        <w:spacing w:before="0" w:beforeAutospacing="0" w:after="0" w:afterAutospacing="0" w:line="276" w:lineRule="auto"/>
        <w:rPr>
          <w:rStyle w:val="Hyperlink"/>
          <w:rFonts w:asciiTheme="majorHAnsi" w:hAnsiTheme="majorHAnsi" w:cstheme="majorHAnsi"/>
        </w:rPr>
      </w:pPr>
      <w:r w:rsidRPr="00FF1DF6">
        <w:rPr>
          <w:rStyle w:val="Hyperlink"/>
          <w:rFonts w:asciiTheme="majorHAnsi" w:hAnsiTheme="majorHAnsi" w:cstheme="majorHAnsi"/>
        </w:rPr>
        <w:t xml:space="preserve">AMA MDM grid </w:t>
      </w:r>
      <w:hyperlink r:id="rId16" w:history="1">
        <w:r w:rsidRPr="00FF1DF6">
          <w:rPr>
            <w:rStyle w:val="Hyperlink"/>
            <w:rFonts w:asciiTheme="majorHAnsi" w:hAnsiTheme="majorHAnsi" w:cstheme="majorHAnsi"/>
            <w:bCs/>
          </w:rPr>
          <w:t>https://www.ama-assn.org/system/files/2019-06/cpt-revised-mdm-grid.pdf</w:t>
        </w:r>
      </w:hyperlink>
      <w:r w:rsidRPr="00FF1DF6">
        <w:rPr>
          <w:rStyle w:val="Hyperlink"/>
          <w:rFonts w:asciiTheme="majorHAnsi" w:hAnsiTheme="majorHAnsi" w:cstheme="majorHAnsi"/>
        </w:rPr>
        <w:t xml:space="preserve"> </w:t>
      </w:r>
    </w:p>
    <w:p w14:paraId="5516F75B" w14:textId="046B5ED1" w:rsidR="00BE2E65" w:rsidRPr="00FF1DF6" w:rsidRDefault="00E218BD" w:rsidP="00BB2DBE">
      <w:pPr>
        <w:pStyle w:val="NormalWeb"/>
        <w:numPr>
          <w:ilvl w:val="0"/>
          <w:numId w:val="5"/>
        </w:numPr>
        <w:spacing w:before="0" w:beforeAutospacing="0" w:after="0" w:afterAutospacing="0" w:line="276" w:lineRule="auto"/>
        <w:rPr>
          <w:rFonts w:asciiTheme="majorHAnsi" w:hAnsiTheme="majorHAnsi" w:cstheme="majorHAnsi"/>
          <w:bCs/>
        </w:rPr>
      </w:pPr>
      <w:r w:rsidRPr="00FF1DF6">
        <w:rPr>
          <w:rStyle w:val="Hyperlink"/>
          <w:rFonts w:asciiTheme="majorHAnsi" w:hAnsiTheme="majorHAnsi" w:cstheme="majorHAnsi"/>
        </w:rPr>
        <w:t xml:space="preserve">Documentation education resource </w:t>
      </w:r>
      <w:hyperlink r:id="rId17" w:history="1">
        <w:r w:rsidRPr="00FF1DF6">
          <w:rPr>
            <w:rStyle w:val="Hyperlink"/>
            <w:rFonts w:asciiTheme="majorHAnsi" w:hAnsiTheme="majorHAnsi" w:cstheme="majorHAnsi"/>
            <w:bCs/>
          </w:rPr>
          <w:t>https://lni.wa.gov/patient-care/advisory-committees/_docs/2016OccupationalHealthDocumentationResourceWeb.pdf</w:t>
        </w:r>
      </w:hyperlink>
      <w:r w:rsidRPr="00FF1DF6">
        <w:rPr>
          <w:rFonts w:asciiTheme="majorHAnsi" w:hAnsiTheme="majorHAnsi" w:cstheme="majorHAnsi"/>
          <w:bCs/>
        </w:rPr>
        <w:t xml:space="preserve"> </w:t>
      </w:r>
    </w:p>
    <w:p w14:paraId="53193FA5" w14:textId="69443091" w:rsidR="00BE2E65" w:rsidRDefault="00BE2E65" w:rsidP="0065174D">
      <w:pPr>
        <w:pStyle w:val="NormalWeb"/>
        <w:spacing w:before="240" w:beforeAutospacing="0" w:after="0" w:afterAutospacing="0" w:line="276" w:lineRule="auto"/>
        <w:rPr>
          <w:rFonts w:ascii="Calibri Light" w:hAnsi="Calibri Light" w:cs="Calibri Light"/>
        </w:rPr>
      </w:pPr>
      <w:r>
        <w:rPr>
          <w:rFonts w:ascii="Calibri Light" w:hAnsi="Calibri Light" w:cs="Calibri Light"/>
          <w:b/>
          <w:bCs/>
          <w:color w:val="FF0000"/>
        </w:rPr>
        <w:t>*</w:t>
      </w:r>
      <w:r>
        <w:rPr>
          <w:rFonts w:ascii="Calibri Light" w:hAnsi="Calibri Light" w:cs="Calibri Light"/>
        </w:rPr>
        <w:t>Actions taken or requested - None</w:t>
      </w:r>
    </w:p>
    <w:p w14:paraId="0AAB76DC" w14:textId="77777777" w:rsidR="00BE2E65" w:rsidRDefault="00BE2E65" w:rsidP="0065174D">
      <w:pPr>
        <w:pStyle w:val="NormalWeb"/>
        <w:spacing w:before="0" w:beforeAutospacing="0" w:after="0" w:afterAutospacing="0" w:line="276" w:lineRule="auto"/>
        <w:rPr>
          <w:rFonts w:ascii="Calibri Light" w:hAnsi="Calibri Light" w:cs="Calibri Light"/>
        </w:rPr>
      </w:pPr>
      <w:r>
        <w:rPr>
          <w:rFonts w:ascii="Calibri Light" w:hAnsi="Calibri Light" w:cs="Calibri Light"/>
          <w:b/>
          <w:bCs/>
          <w:color w:val="0070C0"/>
        </w:rPr>
        <w:t>^^</w:t>
      </w:r>
      <w:r>
        <w:rPr>
          <w:rFonts w:ascii="Calibri Light" w:hAnsi="Calibri Light" w:cs="Calibri Light"/>
        </w:rPr>
        <w:t>Decisions made – None</w:t>
      </w:r>
    </w:p>
    <w:p w14:paraId="08940D93" w14:textId="77777777" w:rsidR="005523D4" w:rsidRDefault="005523D4" w:rsidP="003E3607">
      <w:pPr>
        <w:pStyle w:val="ListParagraph"/>
        <w:spacing w:before="240" w:after="0" w:line="276" w:lineRule="auto"/>
        <w:ind w:left="0"/>
        <w:rPr>
          <w:rFonts w:ascii="Calibri Light" w:hAnsi="Calibri Light" w:cs="Calibri Light"/>
          <w:b/>
          <w:bCs/>
          <w:color w:val="000000"/>
          <w:sz w:val="24"/>
          <w:szCs w:val="24"/>
        </w:rPr>
      </w:pPr>
    </w:p>
    <w:p w14:paraId="01CB2254" w14:textId="77777777" w:rsidR="005523D4" w:rsidRDefault="005523D4" w:rsidP="003E3607">
      <w:pPr>
        <w:pStyle w:val="ListParagraph"/>
        <w:spacing w:before="240" w:after="0" w:line="276" w:lineRule="auto"/>
        <w:ind w:left="0"/>
        <w:rPr>
          <w:rFonts w:ascii="Calibri Light" w:hAnsi="Calibri Light" w:cs="Calibri Light"/>
          <w:b/>
          <w:bCs/>
          <w:color w:val="000000"/>
          <w:sz w:val="24"/>
          <w:szCs w:val="24"/>
        </w:rPr>
      </w:pPr>
    </w:p>
    <w:p w14:paraId="40D2896B" w14:textId="77777777" w:rsidR="0065174D" w:rsidRDefault="0065174D" w:rsidP="003E3607">
      <w:pPr>
        <w:pStyle w:val="ListParagraph"/>
        <w:spacing w:before="240" w:after="0" w:line="276" w:lineRule="auto"/>
        <w:ind w:left="0"/>
        <w:rPr>
          <w:rFonts w:ascii="Calibri Light" w:hAnsi="Calibri Light" w:cs="Calibri Light"/>
          <w:b/>
          <w:bCs/>
          <w:color w:val="000000"/>
          <w:sz w:val="24"/>
          <w:szCs w:val="24"/>
        </w:rPr>
      </w:pPr>
    </w:p>
    <w:p w14:paraId="4784021B" w14:textId="77777777" w:rsidR="0065174D" w:rsidRDefault="0065174D" w:rsidP="003E3607">
      <w:pPr>
        <w:pStyle w:val="ListParagraph"/>
        <w:spacing w:before="240" w:after="0" w:line="276" w:lineRule="auto"/>
        <w:ind w:left="0"/>
        <w:rPr>
          <w:rFonts w:ascii="Calibri Light" w:hAnsi="Calibri Light" w:cs="Calibri Light"/>
          <w:b/>
          <w:bCs/>
          <w:color w:val="000000"/>
          <w:sz w:val="24"/>
          <w:szCs w:val="24"/>
        </w:rPr>
      </w:pPr>
    </w:p>
    <w:p w14:paraId="451E2B0A" w14:textId="167FFFC6" w:rsidR="003E3607" w:rsidRPr="008E2971" w:rsidRDefault="00A33331" w:rsidP="003E3607">
      <w:pPr>
        <w:pStyle w:val="ListParagraph"/>
        <w:spacing w:before="240" w:after="0" w:line="276" w:lineRule="auto"/>
        <w:ind w:left="0"/>
        <w:rPr>
          <w:rFonts w:ascii="Calibri Light" w:hAnsi="Calibri Light" w:cs="Calibri Light"/>
          <w:color w:val="00B050"/>
          <w:sz w:val="24"/>
          <w:szCs w:val="24"/>
        </w:rPr>
      </w:pPr>
      <w:r w:rsidRPr="00A33331">
        <w:rPr>
          <w:rFonts w:ascii="Calibri Light" w:hAnsi="Calibri Light" w:cs="Calibri Light"/>
          <w:b/>
          <w:bCs/>
          <w:color w:val="000000"/>
          <w:sz w:val="24"/>
          <w:szCs w:val="24"/>
        </w:rPr>
        <w:lastRenderedPageBreak/>
        <w:t>World Health Organization Disability Assessment Schedule (WHODAS) Usage</w:t>
      </w:r>
      <w:r w:rsidRPr="00A33331">
        <w:rPr>
          <w:rFonts w:ascii="Calibri Light" w:hAnsi="Calibri Light" w:cs="Calibri Light"/>
          <w:b/>
          <w:bCs/>
          <w:color w:val="C00000"/>
          <w:sz w:val="24"/>
          <w:szCs w:val="24"/>
        </w:rPr>
        <w:t>*</w:t>
      </w:r>
      <w:r w:rsidR="003E3607">
        <w:rPr>
          <w:rFonts w:ascii="Calibri Light" w:hAnsi="Calibri Light" w:cs="Calibri Light"/>
          <w:b/>
          <w:bCs/>
          <w:color w:val="000000"/>
          <w:sz w:val="24"/>
          <w:szCs w:val="24"/>
        </w:rPr>
        <w:t xml:space="preserve"> </w:t>
      </w:r>
      <w:r>
        <w:rPr>
          <w:rFonts w:ascii="Calibri Light" w:hAnsi="Calibri Light" w:cs="Calibri Light"/>
          <w:color w:val="000000"/>
          <w:sz w:val="24"/>
          <w:szCs w:val="24"/>
        </w:rPr>
        <w:t xml:space="preserve">– </w:t>
      </w:r>
      <w:r w:rsidRPr="00761F9E">
        <w:rPr>
          <w:rFonts w:ascii="Calibri Light" w:hAnsi="Calibri Light" w:cs="Calibri Light"/>
          <w:color w:val="000000" w:themeColor="text1"/>
          <w:sz w:val="24"/>
          <w:szCs w:val="24"/>
        </w:rPr>
        <w:t>Morgan Young</w:t>
      </w:r>
    </w:p>
    <w:p w14:paraId="51A899E4" w14:textId="76BC2C2C" w:rsidR="00A33331" w:rsidRDefault="008F46F6" w:rsidP="0065174D">
      <w:pPr>
        <w:pStyle w:val="NormalWeb"/>
        <w:spacing w:before="0" w:beforeAutospacing="0" w:after="0" w:afterAutospacing="0" w:line="276" w:lineRule="auto"/>
        <w:rPr>
          <w:rFonts w:ascii="Calibri Light" w:hAnsi="Calibri Light" w:cs="Calibri Light"/>
          <w:color w:val="000000" w:themeColor="text1"/>
        </w:rPr>
      </w:pPr>
      <w:r>
        <w:rPr>
          <w:rFonts w:ascii="Calibri Light" w:hAnsi="Calibri Light" w:cs="Calibri Light"/>
          <w:color w:val="000000" w:themeColor="text1"/>
        </w:rPr>
        <w:t>Pertaining to WHODAS usage, t</w:t>
      </w:r>
      <w:r w:rsidR="00A33331">
        <w:rPr>
          <w:rFonts w:ascii="Calibri Light" w:hAnsi="Calibri Light" w:cs="Calibri Light"/>
          <w:color w:val="000000" w:themeColor="text1"/>
        </w:rPr>
        <w:t xml:space="preserve">wo different </w:t>
      </w:r>
      <w:r>
        <w:rPr>
          <w:rFonts w:ascii="Calibri Light" w:hAnsi="Calibri Light" w:cs="Calibri Light"/>
          <w:color w:val="000000" w:themeColor="text1"/>
        </w:rPr>
        <w:t xml:space="preserve">drafts </w:t>
      </w:r>
      <w:r w:rsidR="00A33331">
        <w:rPr>
          <w:rFonts w:ascii="Calibri Light" w:hAnsi="Calibri Light" w:cs="Calibri Light"/>
          <w:color w:val="000000" w:themeColor="text1"/>
        </w:rPr>
        <w:t xml:space="preserve">were presented with </w:t>
      </w:r>
      <w:r>
        <w:rPr>
          <w:rFonts w:ascii="Calibri Light" w:hAnsi="Calibri Light" w:cs="Calibri Light"/>
          <w:color w:val="000000" w:themeColor="text1"/>
        </w:rPr>
        <w:t xml:space="preserve">articulating problem statements, background, </w:t>
      </w:r>
      <w:r w:rsidR="00A33331">
        <w:rPr>
          <w:rFonts w:ascii="Calibri Light" w:hAnsi="Calibri Light" w:cs="Calibri Light"/>
          <w:color w:val="000000" w:themeColor="text1"/>
        </w:rPr>
        <w:t>recommendations for change</w:t>
      </w:r>
      <w:r>
        <w:rPr>
          <w:rFonts w:ascii="Calibri Light" w:hAnsi="Calibri Light" w:cs="Calibri Light"/>
          <w:color w:val="000000" w:themeColor="text1"/>
        </w:rPr>
        <w:t>, and associated rationale</w:t>
      </w:r>
      <w:r w:rsidR="00A33331">
        <w:rPr>
          <w:rFonts w:ascii="Calibri Light" w:hAnsi="Calibri Light" w:cs="Calibri Light"/>
          <w:color w:val="000000" w:themeColor="text1"/>
        </w:rPr>
        <w:t>.</w:t>
      </w:r>
    </w:p>
    <w:p w14:paraId="6E64660E" w14:textId="6D286CF2" w:rsidR="003E3607" w:rsidRDefault="008F46F6" w:rsidP="00761F9E">
      <w:pPr>
        <w:pStyle w:val="NormalWeb"/>
        <w:numPr>
          <w:ilvl w:val="0"/>
          <w:numId w:val="10"/>
        </w:numPr>
        <w:spacing w:before="0" w:beforeAutospacing="0" w:after="0" w:afterAutospacing="0" w:line="276" w:lineRule="auto"/>
        <w:rPr>
          <w:rFonts w:ascii="Calibri Light" w:hAnsi="Calibri Light" w:cs="Calibri Light"/>
          <w:color w:val="000000" w:themeColor="text1"/>
        </w:rPr>
      </w:pPr>
      <w:r w:rsidRPr="008F46F6">
        <w:rPr>
          <w:rFonts w:ascii="Calibri Light" w:hAnsi="Calibri Light" w:cs="Calibri Light"/>
          <w:color w:val="000000" w:themeColor="text1"/>
        </w:rPr>
        <w:t>Allow alternatives to WHODAS 2.0 that are substantially equivalent, validated instruments and list them in the “Authorization and Reporting Requirements for Mental Health Specialists” document and relevant IME policies. This will not remove WHODAS 2.0 as a valid option.</w:t>
      </w:r>
    </w:p>
    <w:p w14:paraId="5CB5D0E4" w14:textId="3A257517" w:rsidR="008F46F6" w:rsidRPr="00761F9E" w:rsidRDefault="008F46F6" w:rsidP="00761F9E">
      <w:pPr>
        <w:pStyle w:val="ListParagraph"/>
        <w:numPr>
          <w:ilvl w:val="0"/>
          <w:numId w:val="10"/>
        </w:numPr>
        <w:rPr>
          <w:rFonts w:eastAsia="Times New Roman" w:cstheme="minorHAnsi"/>
          <w:sz w:val="24"/>
          <w:szCs w:val="24"/>
        </w:rPr>
      </w:pPr>
      <w:r w:rsidRPr="00761F9E">
        <w:rPr>
          <w:rFonts w:asciiTheme="majorHAnsi" w:hAnsiTheme="majorHAnsi" w:cstheme="majorHAnsi"/>
          <w:sz w:val="24"/>
          <w:szCs w:val="24"/>
        </w:rPr>
        <w:t xml:space="preserve">Change the use of WHODAS or other validated instruments to be optional in the </w:t>
      </w:r>
      <w:r w:rsidRPr="00761F9E">
        <w:rPr>
          <w:rFonts w:asciiTheme="majorHAnsi" w:hAnsiTheme="majorHAnsi" w:cstheme="majorHAnsi"/>
          <w:i/>
          <w:sz w:val="24"/>
          <w:szCs w:val="24"/>
        </w:rPr>
        <w:t xml:space="preserve">Medical Examiner’s Handbook </w:t>
      </w:r>
      <w:r w:rsidRPr="00761F9E">
        <w:rPr>
          <w:rFonts w:asciiTheme="majorHAnsi" w:hAnsiTheme="majorHAnsi" w:cstheme="majorHAnsi"/>
          <w:sz w:val="24"/>
          <w:szCs w:val="24"/>
        </w:rPr>
        <w:t xml:space="preserve">and other relevant polices for IME psychiatric examinations. Requirements should instead be directed around ensuring appropriate condition-based outcome measurements are used appropriately. </w:t>
      </w:r>
    </w:p>
    <w:p w14:paraId="645B9074" w14:textId="77777777" w:rsidR="0065174D" w:rsidRDefault="0065174D" w:rsidP="0065174D">
      <w:pPr>
        <w:pStyle w:val="NormalWeb"/>
        <w:spacing w:before="0" w:beforeAutospacing="0" w:after="0" w:afterAutospacing="0" w:line="276" w:lineRule="auto"/>
        <w:rPr>
          <w:rFonts w:ascii="Calibri Light" w:hAnsi="Calibri Light" w:cs="Calibri Light"/>
        </w:rPr>
      </w:pPr>
      <w:r>
        <w:rPr>
          <w:rFonts w:ascii="Calibri Light" w:hAnsi="Calibri Light" w:cs="Calibri Light"/>
          <w:b/>
          <w:bCs/>
          <w:color w:val="FF0000"/>
        </w:rPr>
        <w:t>*</w:t>
      </w:r>
      <w:r>
        <w:rPr>
          <w:rFonts w:ascii="Calibri Light" w:hAnsi="Calibri Light" w:cs="Calibri Light"/>
        </w:rPr>
        <w:t>Actions taken or requested – Draft proposals presented, requesting comments, input, &amp; feedback</w:t>
      </w:r>
    </w:p>
    <w:p w14:paraId="27C1ABFA" w14:textId="77777777" w:rsidR="0065174D" w:rsidRPr="00F67874" w:rsidRDefault="0065174D" w:rsidP="0065174D">
      <w:pPr>
        <w:pStyle w:val="NormalWeb"/>
        <w:spacing w:before="0" w:beforeAutospacing="0" w:after="0" w:afterAutospacing="0" w:line="276" w:lineRule="auto"/>
        <w:rPr>
          <w:rFonts w:ascii="Calibri Light" w:hAnsi="Calibri Light" w:cs="Calibri Light"/>
        </w:rPr>
      </w:pPr>
      <w:r>
        <w:rPr>
          <w:rFonts w:ascii="Calibri Light" w:hAnsi="Calibri Light" w:cs="Calibri Light"/>
          <w:b/>
          <w:bCs/>
          <w:color w:val="0070C0"/>
        </w:rPr>
        <w:t>^^</w:t>
      </w:r>
      <w:r>
        <w:rPr>
          <w:rFonts w:ascii="Calibri Light" w:hAnsi="Calibri Light" w:cs="Calibri Light"/>
        </w:rPr>
        <w:t>Decisions made - None</w:t>
      </w:r>
    </w:p>
    <w:p w14:paraId="55C015B3" w14:textId="027B7DA2" w:rsidR="000D3490" w:rsidRPr="00CD3D98" w:rsidRDefault="000D3490" w:rsidP="000D3490">
      <w:pPr>
        <w:pStyle w:val="CommentText"/>
        <w:spacing w:before="240" w:after="0" w:line="276" w:lineRule="auto"/>
        <w:rPr>
          <w:rFonts w:asciiTheme="majorHAnsi" w:hAnsiTheme="majorHAnsi" w:cstheme="majorHAnsi"/>
          <w:b/>
          <w:color w:val="000000" w:themeColor="text1"/>
          <w:sz w:val="24"/>
          <w:szCs w:val="24"/>
        </w:rPr>
      </w:pPr>
      <w:r w:rsidRPr="00CD3D98">
        <w:rPr>
          <w:rFonts w:asciiTheme="majorHAnsi" w:hAnsiTheme="majorHAnsi" w:cstheme="majorHAnsi"/>
          <w:b/>
          <w:color w:val="000000" w:themeColor="text1"/>
          <w:sz w:val="24"/>
          <w:szCs w:val="24"/>
        </w:rPr>
        <w:t>Updates</w:t>
      </w:r>
    </w:p>
    <w:p w14:paraId="1DAE2809" w14:textId="2FB7E5BC" w:rsidR="000D3490" w:rsidRPr="00F67874" w:rsidRDefault="000D3490" w:rsidP="00BB2DBE">
      <w:pPr>
        <w:pStyle w:val="CommentText"/>
        <w:numPr>
          <w:ilvl w:val="0"/>
          <w:numId w:val="7"/>
        </w:numPr>
        <w:spacing w:after="0" w:line="276" w:lineRule="auto"/>
        <w:rPr>
          <w:rFonts w:asciiTheme="majorHAnsi" w:hAnsiTheme="majorHAnsi" w:cstheme="majorHAnsi"/>
          <w:color w:val="C00000"/>
          <w:sz w:val="24"/>
          <w:szCs w:val="24"/>
        </w:rPr>
      </w:pPr>
      <w:r w:rsidRPr="00CD3D98">
        <w:rPr>
          <w:rFonts w:asciiTheme="majorHAnsi" w:hAnsiTheme="majorHAnsi" w:cstheme="majorHAnsi"/>
          <w:b/>
          <w:color w:val="000000" w:themeColor="text1"/>
          <w:sz w:val="24"/>
          <w:szCs w:val="24"/>
        </w:rPr>
        <w:t>PCORI</w:t>
      </w:r>
      <w:r>
        <w:rPr>
          <w:rFonts w:asciiTheme="majorHAnsi" w:hAnsiTheme="majorHAnsi" w:cstheme="majorHAnsi"/>
          <w:b/>
          <w:color w:val="000000" w:themeColor="text1"/>
          <w:sz w:val="24"/>
          <w:szCs w:val="24"/>
        </w:rPr>
        <w:t>, Bree / Opioid</w:t>
      </w:r>
      <w:r w:rsidRPr="00CD3D98">
        <w:rPr>
          <w:rFonts w:asciiTheme="majorHAnsi" w:hAnsiTheme="majorHAnsi" w:cstheme="majorHAnsi"/>
          <w:color w:val="000000" w:themeColor="text1"/>
          <w:sz w:val="24"/>
          <w:szCs w:val="24"/>
        </w:rPr>
        <w:t xml:space="preserve"> – </w:t>
      </w:r>
      <w:r w:rsidRPr="00761F9E">
        <w:rPr>
          <w:rFonts w:asciiTheme="majorHAnsi" w:hAnsiTheme="majorHAnsi" w:cstheme="majorHAnsi"/>
          <w:color w:val="000000" w:themeColor="text1"/>
          <w:sz w:val="24"/>
          <w:szCs w:val="24"/>
        </w:rPr>
        <w:t>Gary Franklin</w:t>
      </w:r>
    </w:p>
    <w:p w14:paraId="3D42A4DB" w14:textId="77777777" w:rsidR="000D3490" w:rsidRPr="00CD3D98" w:rsidRDefault="000D3490" w:rsidP="0065174D">
      <w:pPr>
        <w:pStyle w:val="CommentText"/>
        <w:spacing w:after="0" w:line="276" w:lineRule="auto"/>
        <w:ind w:left="360"/>
        <w:rPr>
          <w:rFonts w:asciiTheme="majorHAnsi" w:hAnsiTheme="majorHAnsi" w:cstheme="majorHAnsi"/>
          <w:b/>
          <w:color w:val="000000" w:themeColor="text1"/>
          <w:sz w:val="24"/>
          <w:szCs w:val="24"/>
        </w:rPr>
      </w:pPr>
      <w:r w:rsidRPr="00CD3D98">
        <w:rPr>
          <w:rFonts w:asciiTheme="majorHAnsi" w:hAnsiTheme="majorHAnsi" w:cstheme="majorHAnsi"/>
          <w:color w:val="000000" w:themeColor="text1"/>
          <w:sz w:val="24"/>
          <w:szCs w:val="24"/>
        </w:rPr>
        <w:t xml:space="preserve">The Bree Collaborative is discussing opioid issues with adults of 65 years or older.  Higher use and prescribing has been found.  PCORI is discussing the opioid reviews in Ohio &amp; WA </w:t>
      </w:r>
      <w:r>
        <w:rPr>
          <w:rFonts w:asciiTheme="majorHAnsi" w:hAnsiTheme="majorHAnsi" w:cstheme="majorHAnsi"/>
          <w:color w:val="000000" w:themeColor="text1"/>
          <w:sz w:val="24"/>
          <w:szCs w:val="24"/>
        </w:rPr>
        <w:t>–</w:t>
      </w:r>
      <w:r w:rsidRPr="00CD3D98">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this work continues and </w:t>
      </w:r>
      <w:r w:rsidRPr="00CD3D98">
        <w:rPr>
          <w:rFonts w:asciiTheme="majorHAnsi" w:hAnsiTheme="majorHAnsi" w:cstheme="majorHAnsi"/>
          <w:color w:val="000000" w:themeColor="text1"/>
          <w:sz w:val="24"/>
          <w:szCs w:val="24"/>
        </w:rPr>
        <w:t xml:space="preserve">more will be shared </w:t>
      </w:r>
      <w:r>
        <w:rPr>
          <w:rFonts w:asciiTheme="majorHAnsi" w:hAnsiTheme="majorHAnsi" w:cstheme="majorHAnsi"/>
          <w:color w:val="000000" w:themeColor="text1"/>
          <w:sz w:val="24"/>
          <w:szCs w:val="24"/>
        </w:rPr>
        <w:t>in the future.</w:t>
      </w:r>
    </w:p>
    <w:p w14:paraId="69904854" w14:textId="08F550C1" w:rsidR="000D3490" w:rsidRPr="00F67874" w:rsidRDefault="000D3490" w:rsidP="00BB2DBE">
      <w:pPr>
        <w:pStyle w:val="CommentText"/>
        <w:numPr>
          <w:ilvl w:val="0"/>
          <w:numId w:val="7"/>
        </w:numPr>
        <w:spacing w:before="60" w:after="0" w:line="276" w:lineRule="auto"/>
        <w:rPr>
          <w:rFonts w:asciiTheme="majorHAnsi" w:hAnsiTheme="majorHAnsi" w:cstheme="majorHAnsi"/>
          <w:color w:val="C00000"/>
          <w:sz w:val="24"/>
          <w:szCs w:val="24"/>
        </w:rPr>
      </w:pPr>
      <w:r>
        <w:rPr>
          <w:rFonts w:asciiTheme="majorHAnsi" w:hAnsiTheme="majorHAnsi" w:cstheme="majorHAnsi"/>
          <w:b/>
          <w:color w:val="000000" w:themeColor="text1"/>
          <w:sz w:val="24"/>
          <w:szCs w:val="24"/>
        </w:rPr>
        <w:t xml:space="preserve">COVID 19 </w:t>
      </w:r>
      <w:r>
        <w:rPr>
          <w:rFonts w:asciiTheme="majorHAnsi" w:hAnsiTheme="majorHAnsi" w:cstheme="majorHAnsi"/>
          <w:color w:val="000000" w:themeColor="text1"/>
          <w:sz w:val="24"/>
          <w:szCs w:val="24"/>
        </w:rPr>
        <w:t>–</w:t>
      </w:r>
      <w:r w:rsidRPr="00761F9E">
        <w:rPr>
          <w:rFonts w:asciiTheme="majorHAnsi" w:hAnsiTheme="majorHAnsi" w:cstheme="majorHAnsi"/>
          <w:color w:val="000000" w:themeColor="text1"/>
          <w:sz w:val="24"/>
          <w:szCs w:val="24"/>
        </w:rPr>
        <w:t xml:space="preserve"> Cheri Ward</w:t>
      </w:r>
    </w:p>
    <w:p w14:paraId="706695EA" w14:textId="5302A815" w:rsidR="005615A2" w:rsidRDefault="005615A2" w:rsidP="0065174D">
      <w:pPr>
        <w:pStyle w:val="CommentText"/>
        <w:spacing w:after="0" w:line="276"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As of April 6, 44 State Fund Covid 19 vaccination reaction claims were received.  The largest percentage of these claims were from a medical clinic.  Only one of the claims was filed for severe allergic reaction requiring hospitalization for acute coronary syndrome.  All of the claims were rejected as none of the vaccinations were a requirement of the worker’s employment.  Further information was shared referencing the following slides:</w:t>
      </w:r>
    </w:p>
    <w:p w14:paraId="27F70286" w14:textId="0ADEAC34" w:rsidR="005615A2" w:rsidRDefault="005615A2" w:rsidP="0065174D">
      <w:pPr>
        <w:pStyle w:val="CommentText"/>
        <w:spacing w:after="0" w:line="276" w:lineRule="auto"/>
        <w:ind w:left="360"/>
        <w:rPr>
          <w:rFonts w:asciiTheme="majorHAnsi" w:hAnsiTheme="majorHAnsi" w:cstheme="majorHAnsi"/>
          <w:color w:val="000000" w:themeColor="text1"/>
          <w:sz w:val="24"/>
          <w:szCs w:val="24"/>
        </w:rPr>
      </w:pPr>
    </w:p>
    <w:p w14:paraId="1B80F8A5" w14:textId="4E39480E" w:rsidR="005615A2" w:rsidRDefault="005615A2" w:rsidP="0065174D">
      <w:pPr>
        <w:pStyle w:val="CommentText"/>
        <w:spacing w:after="0" w:line="276" w:lineRule="auto"/>
        <w:ind w:left="360"/>
        <w:rPr>
          <w:rFonts w:asciiTheme="majorHAnsi" w:hAnsiTheme="majorHAnsi" w:cstheme="majorHAnsi"/>
          <w:color w:val="000000" w:themeColor="text1"/>
          <w:sz w:val="24"/>
          <w:szCs w:val="24"/>
        </w:rPr>
      </w:pPr>
      <w:r w:rsidRPr="005615A2">
        <w:rPr>
          <w:rFonts w:asciiTheme="majorHAnsi" w:hAnsiTheme="majorHAnsi" w:cstheme="majorHAnsi"/>
          <w:noProof/>
          <w:color w:val="000000" w:themeColor="text1"/>
          <w:sz w:val="24"/>
          <w:szCs w:val="24"/>
        </w:rPr>
        <w:drawing>
          <wp:inline distT="0" distB="0" distL="0" distR="0" wp14:anchorId="08A55541" wp14:editId="777C5411">
            <wp:extent cx="2618509" cy="1963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52888" cy="1989666"/>
                    </a:xfrm>
                    <a:prstGeom prst="rect">
                      <a:avLst/>
                    </a:prstGeom>
                  </pic:spPr>
                </pic:pic>
              </a:graphicData>
            </a:graphic>
          </wp:inline>
        </w:drawing>
      </w:r>
      <w:r w:rsidRPr="005615A2">
        <w:rPr>
          <w:noProof/>
        </w:rPr>
        <w:t xml:space="preserve"> </w:t>
      </w:r>
      <w:r>
        <w:rPr>
          <w:rFonts w:asciiTheme="majorHAnsi" w:hAnsiTheme="majorHAnsi" w:cstheme="majorHAnsi"/>
          <w:color w:val="000000" w:themeColor="text1"/>
          <w:sz w:val="24"/>
          <w:szCs w:val="24"/>
        </w:rPr>
        <w:t xml:space="preserve">  </w:t>
      </w:r>
      <w:r w:rsidR="00BE2E65" w:rsidRPr="00BE2E65">
        <w:rPr>
          <w:rFonts w:asciiTheme="majorHAnsi" w:hAnsiTheme="majorHAnsi" w:cstheme="majorHAnsi"/>
          <w:noProof/>
          <w:color w:val="000000" w:themeColor="text1"/>
          <w:sz w:val="24"/>
          <w:szCs w:val="24"/>
        </w:rPr>
        <w:drawing>
          <wp:inline distT="0" distB="0" distL="0" distR="0" wp14:anchorId="068E2C03" wp14:editId="0A0907E5">
            <wp:extent cx="2576945" cy="19327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0094" cy="1987570"/>
                    </a:xfrm>
                    <a:prstGeom prst="rect">
                      <a:avLst/>
                    </a:prstGeom>
                  </pic:spPr>
                </pic:pic>
              </a:graphicData>
            </a:graphic>
          </wp:inline>
        </w:drawing>
      </w:r>
    </w:p>
    <w:p w14:paraId="4FE2E807" w14:textId="77777777" w:rsidR="005615A2" w:rsidRPr="005615A2" w:rsidRDefault="005615A2" w:rsidP="0065174D">
      <w:pPr>
        <w:pStyle w:val="CommentText"/>
        <w:spacing w:after="0" w:line="276" w:lineRule="auto"/>
        <w:ind w:left="360"/>
        <w:rPr>
          <w:rFonts w:asciiTheme="majorHAnsi" w:hAnsiTheme="majorHAnsi" w:cstheme="majorHAnsi"/>
          <w:color w:val="000000" w:themeColor="text1"/>
          <w:sz w:val="24"/>
          <w:szCs w:val="24"/>
        </w:rPr>
      </w:pPr>
    </w:p>
    <w:p w14:paraId="42154ABF" w14:textId="77777777" w:rsidR="0065174D" w:rsidRPr="00F67874" w:rsidRDefault="0065174D" w:rsidP="00BB2DBE">
      <w:pPr>
        <w:pStyle w:val="CommentText"/>
        <w:numPr>
          <w:ilvl w:val="0"/>
          <w:numId w:val="7"/>
        </w:numPr>
        <w:spacing w:before="60" w:after="0" w:line="276" w:lineRule="auto"/>
        <w:rPr>
          <w:rFonts w:asciiTheme="majorHAnsi" w:hAnsiTheme="majorHAnsi" w:cstheme="majorHAnsi"/>
          <w:color w:val="FF0000"/>
          <w:sz w:val="24"/>
          <w:szCs w:val="24"/>
        </w:rPr>
      </w:pPr>
      <w:r w:rsidRPr="00CD3D98">
        <w:rPr>
          <w:rFonts w:asciiTheme="majorHAnsi" w:hAnsiTheme="majorHAnsi" w:cstheme="majorHAnsi"/>
          <w:b/>
          <w:color w:val="000000" w:themeColor="text1"/>
          <w:sz w:val="24"/>
          <w:szCs w:val="24"/>
        </w:rPr>
        <w:t xml:space="preserve">Legislative </w:t>
      </w:r>
      <w:r>
        <w:rPr>
          <w:rFonts w:asciiTheme="majorHAnsi" w:hAnsiTheme="majorHAnsi" w:cstheme="majorHAnsi"/>
          <w:color w:val="000000" w:themeColor="text1"/>
          <w:sz w:val="24"/>
          <w:szCs w:val="24"/>
        </w:rPr>
        <w:t xml:space="preserve">– </w:t>
      </w:r>
      <w:r w:rsidRPr="00BA186F">
        <w:rPr>
          <w:rFonts w:asciiTheme="majorHAnsi" w:hAnsiTheme="majorHAnsi" w:cstheme="majorHAnsi"/>
          <w:color w:val="000000" w:themeColor="text1"/>
          <w:sz w:val="24"/>
          <w:szCs w:val="24"/>
        </w:rPr>
        <w:t>Kim Wallace</w:t>
      </w:r>
    </w:p>
    <w:p w14:paraId="45E14C3D" w14:textId="77777777" w:rsidR="0065174D" w:rsidRPr="00456DE4" w:rsidRDefault="0065174D" w:rsidP="00761F9E">
      <w:pPr>
        <w:pStyle w:val="CommentText"/>
        <w:spacing w:after="0"/>
        <w:ind w:left="360"/>
        <w:rPr>
          <w:rFonts w:asciiTheme="majorHAnsi" w:hAnsiTheme="majorHAnsi" w:cstheme="majorHAnsi"/>
          <w:b/>
          <w:bCs/>
          <w:color w:val="000000" w:themeColor="text1"/>
          <w:sz w:val="24"/>
          <w:szCs w:val="24"/>
        </w:rPr>
      </w:pPr>
      <w:r w:rsidRPr="00456DE4">
        <w:rPr>
          <w:rFonts w:asciiTheme="majorHAnsi" w:hAnsiTheme="majorHAnsi" w:cstheme="majorHAnsi"/>
          <w:b/>
          <w:bCs/>
          <w:color w:val="000000" w:themeColor="text1"/>
          <w:sz w:val="24"/>
          <w:szCs w:val="24"/>
        </w:rPr>
        <w:t>Hanford update</w:t>
      </w:r>
    </w:p>
    <w:p w14:paraId="3BC0213F" w14:textId="77777777" w:rsidR="0065174D" w:rsidRDefault="0065174D" w:rsidP="00761F9E">
      <w:pPr>
        <w:pStyle w:val="CommentText"/>
        <w:spacing w:after="0"/>
        <w:ind w:left="360"/>
        <w:rPr>
          <w:rFonts w:asciiTheme="majorHAnsi" w:hAnsiTheme="majorHAnsi" w:cstheme="majorHAnsi"/>
          <w:color w:val="000000" w:themeColor="text1"/>
          <w:sz w:val="24"/>
          <w:szCs w:val="24"/>
        </w:rPr>
      </w:pPr>
      <w:r w:rsidRPr="00456DE4">
        <w:rPr>
          <w:rFonts w:asciiTheme="majorHAnsi" w:hAnsiTheme="majorHAnsi" w:cstheme="majorHAnsi"/>
          <w:color w:val="000000" w:themeColor="text1"/>
          <w:sz w:val="24"/>
          <w:szCs w:val="24"/>
        </w:rPr>
        <w:t>Kim shared about the work of the Hanford Healthy Energy Workers Board, including that there is a report due to the legislature in June. The report is likely to include recommendations on increasing access to care, promoting the quality of services, and improving coordination of care.</w:t>
      </w:r>
    </w:p>
    <w:p w14:paraId="1808AB42" w14:textId="55BFA0AB" w:rsidR="0065174D" w:rsidRPr="0065174D" w:rsidRDefault="00761F9E" w:rsidP="00761F9E">
      <w:pPr>
        <w:pStyle w:val="CommentText"/>
        <w:spacing w:before="120" w:after="0"/>
        <w:ind w:left="360"/>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Bills</w:t>
      </w:r>
    </w:p>
    <w:p w14:paraId="1F9EBD20" w14:textId="77777777" w:rsidR="0065174D" w:rsidRDefault="0065174D" w:rsidP="00761F9E">
      <w:pPr>
        <w:pStyle w:val="CommentText"/>
        <w:spacing w:after="0"/>
        <w:ind w:left="360"/>
        <w:rPr>
          <w:rFonts w:asciiTheme="majorHAnsi" w:hAnsiTheme="majorHAnsi" w:cstheme="majorHAnsi"/>
          <w:color w:val="000000" w:themeColor="text1"/>
          <w:sz w:val="24"/>
          <w:szCs w:val="24"/>
        </w:rPr>
      </w:pPr>
      <w:r w:rsidRPr="00456DE4">
        <w:rPr>
          <w:rFonts w:asciiTheme="majorHAnsi" w:hAnsiTheme="majorHAnsi" w:cstheme="majorHAnsi"/>
          <w:color w:val="000000" w:themeColor="text1"/>
          <w:sz w:val="24"/>
          <w:szCs w:val="24"/>
        </w:rPr>
        <w:t>Kim summarized two bills that passed during the 2021 session related to presumptive benefits during a public health emergency – one focused on frontline workers; the other focused on health care employees. She also shared that a bill passed that allows L&amp;I to make single lump sum payments under structured settlements which will prevent those workers who receive social security disability payments from experiencing reduced/offset benefits.</w:t>
      </w:r>
    </w:p>
    <w:p w14:paraId="11F4D8D4" w14:textId="77777777" w:rsidR="00761F9E" w:rsidRDefault="00761F9E" w:rsidP="00761F9E">
      <w:pPr>
        <w:pStyle w:val="CommentText"/>
        <w:numPr>
          <w:ilvl w:val="0"/>
          <w:numId w:val="7"/>
        </w:numPr>
        <w:spacing w:before="60" w:after="0" w:line="276" w:lineRule="auto"/>
        <w:rPr>
          <w:rFonts w:ascii="Calibri Light" w:hAnsi="Calibri Light" w:cs="Calibri Light"/>
          <w:color w:val="C00000"/>
          <w:sz w:val="24"/>
          <w:szCs w:val="24"/>
        </w:rPr>
      </w:pPr>
      <w:r>
        <w:rPr>
          <w:rFonts w:ascii="Calibri Light" w:hAnsi="Calibri Light" w:cs="Calibri Light"/>
          <w:b/>
          <w:bCs/>
          <w:color w:val="000000"/>
          <w:sz w:val="24"/>
          <w:szCs w:val="24"/>
        </w:rPr>
        <w:t xml:space="preserve">New Interpreter Scheduling System </w:t>
      </w:r>
      <w:r>
        <w:rPr>
          <w:rFonts w:ascii="Calibri Light" w:hAnsi="Calibri Light" w:cs="Calibri Light"/>
          <w:color w:val="000000"/>
          <w:sz w:val="24"/>
          <w:szCs w:val="24"/>
        </w:rPr>
        <w:t>– Karen Jost</w:t>
      </w:r>
    </w:p>
    <w:p w14:paraId="792EF3C9" w14:textId="79276E4B" w:rsidR="00761F9E" w:rsidRDefault="00761F9E" w:rsidP="00761F9E">
      <w:pPr>
        <w:pStyle w:val="CommentText"/>
        <w:spacing w:after="0"/>
        <w:ind w:left="360"/>
        <w:rPr>
          <w:rFonts w:ascii="Calibri Light" w:hAnsi="Calibri Light" w:cs="Calibri Light"/>
          <w:color w:val="000000"/>
          <w:sz w:val="24"/>
          <w:szCs w:val="24"/>
        </w:rPr>
      </w:pPr>
      <w:r>
        <w:rPr>
          <w:rFonts w:ascii="Calibri Light" w:hAnsi="Calibri Light" w:cs="Calibri Light"/>
          <w:color w:val="000000"/>
          <w:sz w:val="24"/>
          <w:szCs w:val="24"/>
        </w:rPr>
        <w:t>The new system was launched April 12,</w:t>
      </w:r>
      <w:r>
        <w:rPr>
          <w:rFonts w:ascii="Calibri Light" w:hAnsi="Calibri Light" w:cs="Calibri Light"/>
          <w:color w:val="000000"/>
          <w:sz w:val="24"/>
          <w:szCs w:val="24"/>
        </w:rPr>
        <w:t xml:space="preserve"> </w:t>
      </w:r>
      <w:r>
        <w:rPr>
          <w:rFonts w:ascii="Calibri Light" w:hAnsi="Calibri Light" w:cs="Calibri Light"/>
          <w:color w:val="000000"/>
          <w:sz w:val="24"/>
          <w:szCs w:val="24"/>
        </w:rPr>
        <w:t>2021 and is available 24 hours a day, 7 days per week.  Providers must register and request interprete</w:t>
      </w:r>
      <w:r w:rsidRPr="00761F9E">
        <w:rPr>
          <w:rFonts w:ascii="Calibri Light" w:hAnsi="Calibri Light" w:cs="Calibri Light"/>
          <w:color w:val="000000" w:themeColor="text1"/>
          <w:sz w:val="24"/>
          <w:szCs w:val="24"/>
        </w:rPr>
        <w:t xml:space="preserve">rs for all scheduled appointments </w:t>
      </w:r>
      <w:r>
        <w:rPr>
          <w:rFonts w:ascii="Calibri Light" w:hAnsi="Calibri Light" w:cs="Calibri Light"/>
          <w:color w:val="000000"/>
          <w:sz w:val="24"/>
          <w:szCs w:val="24"/>
        </w:rPr>
        <w:t xml:space="preserve">through the </w:t>
      </w:r>
      <w:hyperlink r:id="rId20" w:history="1">
        <w:r>
          <w:rPr>
            <w:rStyle w:val="Hyperlink"/>
            <w:rFonts w:ascii="Calibri Light" w:hAnsi="Calibri Light" w:cs="Calibri Light"/>
            <w:sz w:val="24"/>
            <w:szCs w:val="24"/>
          </w:rPr>
          <w:t>InterpretingWorks</w:t>
        </w:r>
      </w:hyperlink>
      <w:r>
        <w:rPr>
          <w:rFonts w:ascii="Calibri Light" w:hAnsi="Calibri Light" w:cs="Calibri Light"/>
          <w:color w:val="000000"/>
          <w:sz w:val="24"/>
          <w:szCs w:val="24"/>
        </w:rPr>
        <w:t xml:space="preserve"> online system.  Interpreter agencies may no longer bill L</w:t>
      </w:r>
      <w:bookmarkStart w:id="0" w:name="_GoBack"/>
      <w:bookmarkEnd w:id="0"/>
      <w:r>
        <w:rPr>
          <w:rFonts w:ascii="Calibri Light" w:hAnsi="Calibri Light" w:cs="Calibri Light"/>
          <w:color w:val="000000"/>
          <w:sz w:val="24"/>
          <w:szCs w:val="24"/>
        </w:rPr>
        <w:t>&amp;I. </w:t>
      </w:r>
      <w:r w:rsidRPr="00761F9E">
        <w:rPr>
          <w:rFonts w:ascii="Calibri Light" w:hAnsi="Calibri Light" w:cs="Calibri Light"/>
          <w:color w:val="000000" w:themeColor="text1"/>
          <w:sz w:val="24"/>
          <w:szCs w:val="24"/>
        </w:rPr>
        <w:t xml:space="preserve"> More information including FAQs are available at</w:t>
      </w:r>
      <w:r>
        <w:rPr>
          <w:rFonts w:ascii="Calibri Light" w:hAnsi="Calibri Light" w:cs="Calibri Light"/>
          <w:color w:val="538135"/>
          <w:sz w:val="24"/>
          <w:szCs w:val="24"/>
        </w:rPr>
        <w:t xml:space="preserve"> </w:t>
      </w:r>
      <w:hyperlink r:id="rId21" w:history="1">
        <w:r>
          <w:rPr>
            <w:rStyle w:val="Hyperlink"/>
            <w:rFonts w:ascii="Calibri Light" w:hAnsi="Calibri Light" w:cs="Calibri Light"/>
            <w:sz w:val="24"/>
            <w:szCs w:val="24"/>
          </w:rPr>
          <w:t>https://lni.wa.gov/patient-care/treating-patients/interpreter-services/</w:t>
        </w:r>
      </w:hyperlink>
      <w:r>
        <w:rPr>
          <w:rFonts w:ascii="Calibri Light" w:hAnsi="Calibri Light" w:cs="Calibri Light"/>
          <w:color w:val="538135"/>
          <w:sz w:val="24"/>
          <w:szCs w:val="24"/>
        </w:rPr>
        <w:t xml:space="preserve">. </w:t>
      </w:r>
    </w:p>
    <w:p w14:paraId="7924B167" w14:textId="4467C1DB" w:rsidR="000D3490" w:rsidRPr="00F67874" w:rsidRDefault="000D3490" w:rsidP="00BB2DBE">
      <w:pPr>
        <w:pStyle w:val="CommentText"/>
        <w:numPr>
          <w:ilvl w:val="0"/>
          <w:numId w:val="7"/>
        </w:numPr>
        <w:spacing w:before="60" w:after="0" w:line="276" w:lineRule="auto"/>
        <w:rPr>
          <w:rFonts w:asciiTheme="majorHAnsi" w:hAnsiTheme="majorHAnsi" w:cstheme="majorHAnsi"/>
          <w:color w:val="FF0000"/>
          <w:sz w:val="24"/>
          <w:szCs w:val="24"/>
        </w:rPr>
      </w:pPr>
      <w:r>
        <w:rPr>
          <w:rFonts w:asciiTheme="majorHAnsi" w:hAnsiTheme="majorHAnsi" w:cstheme="majorHAnsi"/>
          <w:b/>
          <w:color w:val="000000" w:themeColor="text1"/>
          <w:sz w:val="24"/>
          <w:szCs w:val="24"/>
        </w:rPr>
        <w:t>Next Subcommittee Disc</w:t>
      </w:r>
      <w:r w:rsidRPr="009E7ADC">
        <w:rPr>
          <w:rFonts w:asciiTheme="majorHAnsi" w:hAnsiTheme="majorHAnsi" w:cstheme="majorHAnsi"/>
          <w:b/>
          <w:color w:val="000000" w:themeColor="text1"/>
          <w:sz w:val="24"/>
          <w:szCs w:val="24"/>
        </w:rPr>
        <w:t xml:space="preserve">ussion </w:t>
      </w:r>
      <w:r w:rsidRPr="009E7ADC">
        <w:rPr>
          <w:rFonts w:asciiTheme="majorHAnsi" w:hAnsiTheme="majorHAnsi" w:cstheme="majorHAnsi"/>
          <w:color w:val="000000" w:themeColor="text1"/>
          <w:sz w:val="24"/>
          <w:szCs w:val="24"/>
        </w:rPr>
        <w:t xml:space="preserve">– </w:t>
      </w:r>
      <w:r w:rsidRPr="00761F9E">
        <w:rPr>
          <w:rFonts w:asciiTheme="majorHAnsi" w:hAnsiTheme="majorHAnsi" w:cstheme="majorHAnsi"/>
          <w:color w:val="000000" w:themeColor="text1"/>
          <w:sz w:val="24"/>
          <w:szCs w:val="24"/>
        </w:rPr>
        <w:t>Andrew Friedman</w:t>
      </w:r>
    </w:p>
    <w:p w14:paraId="0FB6A82B" w14:textId="6FC6695C" w:rsidR="000D3490" w:rsidRDefault="000D3490" w:rsidP="0065174D">
      <w:pPr>
        <w:pStyle w:val="CommentText"/>
        <w:spacing w:after="0" w:line="276"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With the vote for the current guideline draft, please consider ideas for the next Subcommittee guideline topic.</w:t>
      </w:r>
    </w:p>
    <w:p w14:paraId="4898D866" w14:textId="77777777" w:rsidR="0065174D" w:rsidRPr="00CD3D98" w:rsidRDefault="0065174D" w:rsidP="0065174D">
      <w:pPr>
        <w:pStyle w:val="NormalWeb"/>
        <w:spacing w:before="240" w:beforeAutospacing="0" w:after="0" w:afterAutospacing="0" w:line="276" w:lineRule="auto"/>
        <w:rPr>
          <w:rFonts w:asciiTheme="majorHAnsi" w:eastAsiaTheme="minorHAnsi" w:hAnsiTheme="majorHAnsi" w:cstheme="majorHAnsi"/>
        </w:rPr>
      </w:pPr>
      <w:r w:rsidRPr="00CD3D98">
        <w:rPr>
          <w:rFonts w:asciiTheme="majorHAnsi" w:eastAsiaTheme="minorHAnsi" w:hAnsiTheme="majorHAnsi" w:cstheme="majorHAnsi"/>
          <w:b/>
          <w:color w:val="FF0000"/>
        </w:rPr>
        <w:t>*</w:t>
      </w:r>
      <w:r w:rsidRPr="00CD3D98">
        <w:rPr>
          <w:rFonts w:asciiTheme="majorHAnsi" w:eastAsiaTheme="minorHAnsi" w:hAnsiTheme="majorHAnsi" w:cstheme="majorHAnsi"/>
        </w:rPr>
        <w:t>Actions taken or requested - None</w:t>
      </w:r>
    </w:p>
    <w:p w14:paraId="78270C86" w14:textId="2D2D153F" w:rsidR="0065174D" w:rsidRPr="0065174D" w:rsidRDefault="0065174D" w:rsidP="0065174D">
      <w:pPr>
        <w:pStyle w:val="NormalWeb"/>
        <w:spacing w:before="0" w:beforeAutospacing="0" w:after="0" w:afterAutospacing="0" w:line="276" w:lineRule="auto"/>
        <w:rPr>
          <w:rFonts w:asciiTheme="majorHAnsi" w:eastAsiaTheme="minorHAnsi" w:hAnsiTheme="majorHAnsi" w:cstheme="majorHAnsi"/>
        </w:rPr>
      </w:pPr>
      <w:r w:rsidRPr="00CD3D98">
        <w:rPr>
          <w:rFonts w:asciiTheme="majorHAnsi" w:eastAsiaTheme="minorHAnsi" w:hAnsiTheme="majorHAnsi" w:cstheme="majorHAnsi"/>
          <w:b/>
          <w:color w:val="0070C0"/>
        </w:rPr>
        <w:t>^^</w:t>
      </w:r>
      <w:r w:rsidRPr="00CD3D98">
        <w:rPr>
          <w:rFonts w:asciiTheme="majorHAnsi" w:eastAsiaTheme="minorHAnsi" w:hAnsiTheme="majorHAnsi" w:cstheme="majorHAnsi"/>
        </w:rPr>
        <w:t>Decisions made - None</w:t>
      </w:r>
    </w:p>
    <w:p w14:paraId="6D5E34E3" w14:textId="77777777" w:rsidR="000D3490" w:rsidRPr="00CD3D98" w:rsidRDefault="000D3490" w:rsidP="000D3490">
      <w:pPr>
        <w:pStyle w:val="Heading3"/>
        <w:spacing w:before="240" w:line="276" w:lineRule="auto"/>
        <w:rPr>
          <w:rFonts w:asciiTheme="majorHAnsi" w:hAnsiTheme="majorHAnsi" w:cstheme="majorHAnsi"/>
        </w:rPr>
      </w:pPr>
      <w:r w:rsidRPr="00CD3D98">
        <w:rPr>
          <w:rFonts w:asciiTheme="majorHAnsi" w:hAnsiTheme="majorHAnsi" w:cstheme="majorHAnsi"/>
        </w:rPr>
        <w:t>Wrap Up</w:t>
      </w:r>
    </w:p>
    <w:p w14:paraId="521FDC4E" w14:textId="77777777" w:rsidR="000D3490" w:rsidRPr="00D47A17" w:rsidRDefault="000D3490" w:rsidP="00BB2DBE">
      <w:pPr>
        <w:pStyle w:val="Heading6"/>
        <w:numPr>
          <w:ilvl w:val="0"/>
          <w:numId w:val="7"/>
        </w:numPr>
        <w:tabs>
          <w:tab w:val="clear" w:pos="5040"/>
          <w:tab w:val="clear" w:pos="5760"/>
          <w:tab w:val="clear" w:pos="8820"/>
          <w:tab w:val="clear" w:pos="10080"/>
        </w:tabs>
        <w:spacing w:line="276" w:lineRule="auto"/>
        <w:rPr>
          <w:u w:val="none"/>
        </w:rPr>
      </w:pPr>
      <w:r w:rsidRPr="00D47A17">
        <w:rPr>
          <w:u w:val="none"/>
        </w:rPr>
        <w:t>Planning for April meeting</w:t>
      </w:r>
    </w:p>
    <w:p w14:paraId="36CBDFD3" w14:textId="4118870B" w:rsidR="000D3490" w:rsidRDefault="000D3490" w:rsidP="00BB2DBE">
      <w:pPr>
        <w:pStyle w:val="BodyTextIndent2"/>
        <w:spacing w:line="276" w:lineRule="auto"/>
        <w:rPr>
          <w:rFonts w:asciiTheme="majorHAnsi" w:hAnsiTheme="majorHAnsi" w:cstheme="majorHAnsi"/>
        </w:rPr>
      </w:pPr>
      <w:r w:rsidRPr="00CD3D98">
        <w:rPr>
          <w:rFonts w:asciiTheme="majorHAnsi" w:hAnsiTheme="majorHAnsi" w:cstheme="majorHAnsi"/>
        </w:rPr>
        <w:t xml:space="preserve">Initial retreat ideas included onboarding topic, reviewing gathered information from the past regarding the committee’s mission, goals, and accomplishments. </w:t>
      </w:r>
    </w:p>
    <w:p w14:paraId="62265B96" w14:textId="77777777" w:rsidR="00BB2DBE" w:rsidRPr="00E218BD" w:rsidRDefault="00BB2DBE" w:rsidP="00BB2DBE">
      <w:pPr>
        <w:pStyle w:val="NormalWeb"/>
        <w:spacing w:before="240" w:beforeAutospacing="0" w:after="0" w:afterAutospacing="0" w:line="276" w:lineRule="auto"/>
        <w:rPr>
          <w:rFonts w:asciiTheme="majorHAnsi" w:eastAsiaTheme="minorHAnsi" w:hAnsiTheme="majorHAnsi" w:cstheme="majorHAnsi"/>
        </w:rPr>
      </w:pPr>
      <w:r w:rsidRPr="00CD3D98">
        <w:rPr>
          <w:rFonts w:asciiTheme="majorHAnsi" w:eastAsiaTheme="minorHAnsi" w:hAnsiTheme="majorHAnsi" w:cstheme="majorHAnsi"/>
          <w:b/>
          <w:color w:val="FF0000"/>
        </w:rPr>
        <w:t>*</w:t>
      </w:r>
      <w:r>
        <w:rPr>
          <w:rFonts w:asciiTheme="majorHAnsi" w:eastAsiaTheme="minorHAnsi" w:hAnsiTheme="majorHAnsi" w:cstheme="majorHAnsi"/>
        </w:rPr>
        <w:t>If you have not already done so, please share retreat ideas with the Chairs.</w:t>
      </w:r>
    </w:p>
    <w:p w14:paraId="650183A4" w14:textId="18DE2DC4" w:rsidR="00BB2DBE" w:rsidRPr="00BB2DBE" w:rsidRDefault="00BB2DBE" w:rsidP="00BB2DBE">
      <w:pPr>
        <w:pStyle w:val="NormalWeb"/>
        <w:spacing w:before="0" w:beforeAutospacing="0" w:after="0" w:afterAutospacing="0" w:line="276" w:lineRule="auto"/>
        <w:rPr>
          <w:rFonts w:asciiTheme="majorHAnsi" w:eastAsiaTheme="minorHAnsi" w:hAnsiTheme="majorHAnsi" w:cstheme="majorHAnsi"/>
        </w:rPr>
      </w:pPr>
      <w:r w:rsidRPr="00CD3D98">
        <w:rPr>
          <w:rFonts w:asciiTheme="majorHAnsi" w:eastAsiaTheme="minorHAnsi" w:hAnsiTheme="majorHAnsi" w:cstheme="majorHAnsi"/>
          <w:b/>
          <w:color w:val="0070C0"/>
        </w:rPr>
        <w:t>^^</w:t>
      </w:r>
      <w:r w:rsidRPr="00CD3D98">
        <w:rPr>
          <w:rFonts w:asciiTheme="majorHAnsi" w:eastAsiaTheme="minorHAnsi" w:hAnsiTheme="majorHAnsi" w:cstheme="majorHAnsi"/>
        </w:rPr>
        <w:t>The decision was made to use part of on</w:t>
      </w:r>
      <w:r>
        <w:rPr>
          <w:rFonts w:asciiTheme="majorHAnsi" w:eastAsiaTheme="minorHAnsi" w:hAnsiTheme="majorHAnsi" w:cstheme="majorHAnsi"/>
        </w:rPr>
        <w:t>e meeting in 2021 for a retreat; selection of topics will be discussed in July.</w:t>
      </w:r>
    </w:p>
    <w:p w14:paraId="21DB1EEA" w14:textId="5853040F" w:rsidR="00482391" w:rsidRPr="00F67874" w:rsidRDefault="000D3490" w:rsidP="00F67874">
      <w:pPr>
        <w:spacing w:before="240" w:after="0" w:line="276" w:lineRule="auto"/>
        <w:rPr>
          <w:rFonts w:asciiTheme="majorHAnsi" w:hAnsiTheme="majorHAnsi" w:cstheme="majorHAnsi"/>
          <w:b/>
          <w:sz w:val="24"/>
          <w:szCs w:val="24"/>
        </w:rPr>
      </w:pPr>
      <w:r w:rsidRPr="00CD3D98">
        <w:rPr>
          <w:rFonts w:asciiTheme="majorHAnsi" w:hAnsiTheme="majorHAnsi" w:cstheme="majorHAnsi"/>
          <w:b/>
          <w:sz w:val="24"/>
          <w:szCs w:val="24"/>
        </w:rPr>
        <w:t xml:space="preserve">Meeting Adjourned </w:t>
      </w:r>
      <w:r w:rsidRPr="00CD3D98">
        <w:rPr>
          <w:rFonts w:asciiTheme="majorHAnsi" w:hAnsiTheme="majorHAnsi" w:cstheme="majorHAnsi"/>
          <w:sz w:val="24"/>
          <w:szCs w:val="24"/>
        </w:rPr>
        <w:t xml:space="preserve">@ </w:t>
      </w:r>
      <w:r>
        <w:rPr>
          <w:rFonts w:asciiTheme="majorHAnsi" w:hAnsiTheme="majorHAnsi" w:cstheme="majorHAnsi"/>
          <w:b/>
          <w:color w:val="008000"/>
          <w:sz w:val="24"/>
          <w:szCs w:val="24"/>
        </w:rPr>
        <w:t>4:48</w:t>
      </w:r>
      <w:r w:rsidRPr="00CD3D98">
        <w:rPr>
          <w:rFonts w:asciiTheme="majorHAnsi" w:hAnsiTheme="majorHAnsi" w:cstheme="majorHAnsi"/>
          <w:color w:val="FF0000"/>
          <w:sz w:val="24"/>
          <w:szCs w:val="24"/>
        </w:rPr>
        <w:t xml:space="preserve"> </w:t>
      </w:r>
      <w:r w:rsidRPr="00CD3D98">
        <w:rPr>
          <w:rFonts w:asciiTheme="majorHAnsi" w:hAnsiTheme="majorHAnsi" w:cstheme="majorHAnsi"/>
          <w:sz w:val="24"/>
          <w:szCs w:val="24"/>
        </w:rPr>
        <w:t>pm</w:t>
      </w:r>
    </w:p>
    <w:sectPr w:rsidR="00482391" w:rsidRPr="00F67874" w:rsidSect="007E283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73C72" w16cid:durableId="22557B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CFEB" w14:textId="77777777" w:rsidR="008019D5" w:rsidRDefault="008019D5" w:rsidP="006D5643">
      <w:pPr>
        <w:spacing w:after="0" w:line="240" w:lineRule="auto"/>
      </w:pPr>
      <w:r>
        <w:separator/>
      </w:r>
    </w:p>
  </w:endnote>
  <w:endnote w:type="continuationSeparator" w:id="0">
    <w:p w14:paraId="3A900426" w14:textId="77777777" w:rsidR="008019D5" w:rsidRDefault="008019D5" w:rsidP="006D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EF73" w14:textId="77777777" w:rsidR="00934964" w:rsidRDefault="00934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572637"/>
      <w:docPartObj>
        <w:docPartGallery w:val="Page Numbers (Bottom of Page)"/>
        <w:docPartUnique/>
      </w:docPartObj>
    </w:sdtPr>
    <w:sdtEndPr>
      <w:rPr>
        <w:noProof/>
      </w:rPr>
    </w:sdtEndPr>
    <w:sdtContent>
      <w:p w14:paraId="26B68856" w14:textId="7B571582" w:rsidR="00170740" w:rsidRDefault="00170740">
        <w:pPr>
          <w:pStyle w:val="Footer"/>
          <w:jc w:val="right"/>
        </w:pPr>
        <w:r>
          <w:fldChar w:fldCharType="begin"/>
        </w:r>
        <w:r>
          <w:instrText xml:space="preserve"> PAGE   \* MERGEFORMAT </w:instrText>
        </w:r>
        <w:r>
          <w:fldChar w:fldCharType="separate"/>
        </w:r>
        <w:r w:rsidR="00BA186F">
          <w:rPr>
            <w:noProof/>
          </w:rPr>
          <w:t>4</w:t>
        </w:r>
        <w:r>
          <w:rPr>
            <w:noProof/>
          </w:rPr>
          <w:fldChar w:fldCharType="end"/>
        </w:r>
      </w:p>
    </w:sdtContent>
  </w:sdt>
  <w:p w14:paraId="439923A8" w14:textId="77777777" w:rsidR="00AB6552" w:rsidRDefault="00AB6552">
    <w:pPr>
      <w:pStyle w:val="Footer"/>
      <w:rPr>
        <w:rFonts w:ascii="Calibri" w:hAnsi="Calibri" w:cs="Calibri"/>
        <w:b/>
        <w:sz w:val="20"/>
        <w:szCs w:val="20"/>
      </w:rPr>
    </w:pPr>
    <w:r w:rsidRPr="00581457">
      <w:rPr>
        <w:rFonts w:ascii="Calibri" w:hAnsi="Calibri" w:cs="Calibri"/>
        <w:b/>
        <w:color w:val="FF0000"/>
        <w:sz w:val="20"/>
        <w:szCs w:val="20"/>
      </w:rPr>
      <w:t>*</w:t>
    </w:r>
    <w:r>
      <w:rPr>
        <w:rFonts w:ascii="Calibri" w:hAnsi="Calibri" w:cs="Calibri"/>
        <w:b/>
        <w:sz w:val="20"/>
        <w:szCs w:val="20"/>
      </w:rPr>
      <w:t>A</w:t>
    </w:r>
    <w:r w:rsidRPr="00581457">
      <w:rPr>
        <w:rFonts w:ascii="Calibri" w:hAnsi="Calibri" w:cs="Calibri"/>
        <w:b/>
        <w:sz w:val="20"/>
        <w:szCs w:val="20"/>
      </w:rPr>
      <w:t>ctions taken</w:t>
    </w:r>
    <w:r>
      <w:rPr>
        <w:rFonts w:ascii="Calibri" w:hAnsi="Calibri" w:cs="Calibri"/>
        <w:b/>
        <w:sz w:val="20"/>
        <w:szCs w:val="20"/>
      </w:rPr>
      <w:t xml:space="preserve"> or requested</w:t>
    </w:r>
  </w:p>
  <w:p w14:paraId="64F9CAC2" w14:textId="77777777" w:rsidR="00170740" w:rsidRDefault="00AB6552">
    <w:pPr>
      <w:pStyle w:val="Footer"/>
    </w:pPr>
    <w:r>
      <w:rPr>
        <w:rFonts w:ascii="Calibri" w:hAnsi="Calibri" w:cs="Calibri"/>
        <w:b/>
        <w:color w:val="0070C0"/>
        <w:sz w:val="20"/>
        <w:szCs w:val="20"/>
      </w:rPr>
      <w:t>^^</w:t>
    </w:r>
    <w:r>
      <w:rPr>
        <w:rFonts w:ascii="Calibri" w:hAnsi="Calibri" w:cs="Calibri"/>
        <w:b/>
        <w:sz w:val="20"/>
        <w:szCs w:val="20"/>
      </w:rPr>
      <w:t>Decisions made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38B8" w14:textId="77777777" w:rsidR="00934964" w:rsidRDefault="0093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646C" w14:textId="77777777" w:rsidR="008019D5" w:rsidRDefault="008019D5" w:rsidP="006D5643">
      <w:pPr>
        <w:spacing w:after="0" w:line="240" w:lineRule="auto"/>
      </w:pPr>
      <w:r>
        <w:separator/>
      </w:r>
    </w:p>
  </w:footnote>
  <w:footnote w:type="continuationSeparator" w:id="0">
    <w:p w14:paraId="7E4A5574" w14:textId="77777777" w:rsidR="008019D5" w:rsidRDefault="008019D5" w:rsidP="006D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66DC" w14:textId="77777777" w:rsidR="00934964" w:rsidRDefault="00934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3F17" w14:textId="77777777" w:rsidR="008C7661" w:rsidRDefault="006D5643" w:rsidP="00D83B8F">
    <w:pPr>
      <w:pStyle w:val="Header"/>
      <w:tabs>
        <w:tab w:val="clear" w:pos="4680"/>
      </w:tabs>
    </w:pPr>
    <w:r>
      <w:rPr>
        <w:noProof/>
      </w:rPr>
      <w:drawing>
        <wp:inline distT="0" distB="0" distL="0" distR="0" wp14:anchorId="15770BD6" wp14:editId="130DBE3A">
          <wp:extent cx="2265045" cy="531495"/>
          <wp:effectExtent l="0" t="0" r="0" b="1905"/>
          <wp:docPr id="2" name="Picture 2" descr="RG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inline>
      </w:drawing>
    </w:r>
  </w:p>
  <w:p w14:paraId="477FC996" w14:textId="277C6F3D" w:rsidR="006D5643" w:rsidRDefault="00A13E6B" w:rsidP="00D83B8F">
    <w:pPr>
      <w:pStyle w:val="Header"/>
      <w:tabs>
        <w:tab w:val="clear" w:pos="468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3F84" w14:textId="77777777" w:rsidR="00934964" w:rsidRDefault="00934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DFD"/>
    <w:multiLevelType w:val="hybridMultilevel"/>
    <w:tmpl w:val="C0C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1F8"/>
    <w:multiLevelType w:val="hybridMultilevel"/>
    <w:tmpl w:val="901C2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03365"/>
    <w:multiLevelType w:val="hybridMultilevel"/>
    <w:tmpl w:val="E444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961047"/>
    <w:multiLevelType w:val="hybridMultilevel"/>
    <w:tmpl w:val="FFB8E930"/>
    <w:lvl w:ilvl="0" w:tplc="5D14332C">
      <w:start w:val="1"/>
      <w:numFmt w:val="bullet"/>
      <w:lvlText w:val="o"/>
      <w:lvlJc w:val="left"/>
      <w:pPr>
        <w:ind w:left="1547" w:hanging="360"/>
      </w:pPr>
      <w:rPr>
        <w:rFonts w:ascii="Courier New" w:hAnsi="Courier New" w:hint="default"/>
        <w:color w:val="000000" w:themeColor="text1"/>
      </w:rPr>
    </w:lvl>
    <w:lvl w:ilvl="1" w:tplc="04090005">
      <w:start w:val="1"/>
      <w:numFmt w:val="bullet"/>
      <w:lvlText w:val=""/>
      <w:lvlJc w:val="left"/>
      <w:pPr>
        <w:ind w:left="2267" w:hanging="360"/>
      </w:pPr>
      <w:rPr>
        <w:rFonts w:ascii="Wingdings" w:hAnsi="Wingdings" w:hint="default"/>
      </w:rPr>
    </w:lvl>
    <w:lvl w:ilvl="2" w:tplc="04090005">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15:restartNumberingAfterBreak="0">
    <w:nsid w:val="42BB4BA7"/>
    <w:multiLevelType w:val="hybridMultilevel"/>
    <w:tmpl w:val="10364B54"/>
    <w:lvl w:ilvl="0" w:tplc="CC58E7DE">
      <w:start w:val="1"/>
      <w:numFmt w:val="bullet"/>
      <w:lvlText w:val=""/>
      <w:lvlJc w:val="left"/>
      <w:pPr>
        <w:ind w:left="720" w:hanging="360"/>
      </w:pPr>
      <w:rPr>
        <w:rFonts w:ascii="Symbol" w:hAnsi="Symbol" w:hint="default"/>
        <w:color w:val="222A35"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4005"/>
    <w:multiLevelType w:val="hybridMultilevel"/>
    <w:tmpl w:val="75720E04"/>
    <w:lvl w:ilvl="0" w:tplc="CC58E7DE">
      <w:start w:val="1"/>
      <w:numFmt w:val="bullet"/>
      <w:lvlText w:val=""/>
      <w:lvlJc w:val="left"/>
      <w:pPr>
        <w:ind w:left="360" w:hanging="360"/>
      </w:pPr>
      <w:rPr>
        <w:rFonts w:ascii="Symbol" w:hAnsi="Symbol" w:hint="default"/>
        <w:color w:val="222A35" w:themeColor="tex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EC5F20"/>
    <w:multiLevelType w:val="hybridMultilevel"/>
    <w:tmpl w:val="A816FBA2"/>
    <w:lvl w:ilvl="0" w:tplc="CC58E7DE">
      <w:start w:val="1"/>
      <w:numFmt w:val="bullet"/>
      <w:lvlText w:val=""/>
      <w:lvlJc w:val="left"/>
      <w:pPr>
        <w:ind w:left="360" w:hanging="360"/>
      </w:pPr>
      <w:rPr>
        <w:rFonts w:ascii="Symbol" w:hAnsi="Symbol" w:hint="default"/>
        <w:color w:val="222A35" w:themeColor="tex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336D70"/>
    <w:multiLevelType w:val="hybridMultilevel"/>
    <w:tmpl w:val="C7885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44732"/>
    <w:multiLevelType w:val="hybridMultilevel"/>
    <w:tmpl w:val="2050F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C076E"/>
    <w:multiLevelType w:val="hybridMultilevel"/>
    <w:tmpl w:val="9ED26D66"/>
    <w:lvl w:ilvl="0" w:tplc="CC58E7DE">
      <w:start w:val="1"/>
      <w:numFmt w:val="bullet"/>
      <w:lvlText w:val=""/>
      <w:lvlJc w:val="left"/>
      <w:pPr>
        <w:ind w:left="360" w:hanging="360"/>
      </w:pPr>
      <w:rPr>
        <w:rFonts w:ascii="Symbol" w:hAnsi="Symbol" w:hint="default"/>
        <w:color w:val="222A35" w:themeColor="tex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5"/>
  </w:num>
  <w:num w:numId="6">
    <w:abstractNumId w:val="9"/>
  </w:num>
  <w:num w:numId="7">
    <w:abstractNumId w:val="6"/>
  </w:num>
  <w:num w:numId="8">
    <w:abstractNumId w:val="4"/>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43"/>
    <w:rsid w:val="00000859"/>
    <w:rsid w:val="0000450A"/>
    <w:rsid w:val="000057D4"/>
    <w:rsid w:val="00006A85"/>
    <w:rsid w:val="000122CD"/>
    <w:rsid w:val="0001576E"/>
    <w:rsid w:val="0003130E"/>
    <w:rsid w:val="0003201F"/>
    <w:rsid w:val="000372BE"/>
    <w:rsid w:val="00043671"/>
    <w:rsid w:val="00044643"/>
    <w:rsid w:val="000447CB"/>
    <w:rsid w:val="0004543A"/>
    <w:rsid w:val="00052C69"/>
    <w:rsid w:val="00060749"/>
    <w:rsid w:val="00063AAA"/>
    <w:rsid w:val="00066709"/>
    <w:rsid w:val="00067F8F"/>
    <w:rsid w:val="00070F50"/>
    <w:rsid w:val="0008661B"/>
    <w:rsid w:val="00092586"/>
    <w:rsid w:val="00094921"/>
    <w:rsid w:val="000952B4"/>
    <w:rsid w:val="000A03CF"/>
    <w:rsid w:val="000A759C"/>
    <w:rsid w:val="000B1B43"/>
    <w:rsid w:val="000B20F7"/>
    <w:rsid w:val="000B22D2"/>
    <w:rsid w:val="000C32DF"/>
    <w:rsid w:val="000C4F14"/>
    <w:rsid w:val="000C57D2"/>
    <w:rsid w:val="000C714F"/>
    <w:rsid w:val="000D3490"/>
    <w:rsid w:val="000D3C51"/>
    <w:rsid w:val="000D7DA1"/>
    <w:rsid w:val="000E0E1A"/>
    <w:rsid w:val="000F046C"/>
    <w:rsid w:val="00103C3C"/>
    <w:rsid w:val="001113DF"/>
    <w:rsid w:val="001168BC"/>
    <w:rsid w:val="0012088C"/>
    <w:rsid w:val="00120CBB"/>
    <w:rsid w:val="00121D74"/>
    <w:rsid w:val="001246A6"/>
    <w:rsid w:val="001339B6"/>
    <w:rsid w:val="00133C22"/>
    <w:rsid w:val="001411F1"/>
    <w:rsid w:val="0015773F"/>
    <w:rsid w:val="00157D1D"/>
    <w:rsid w:val="00167DB1"/>
    <w:rsid w:val="00170740"/>
    <w:rsid w:val="0017226E"/>
    <w:rsid w:val="001747E3"/>
    <w:rsid w:val="00176C1B"/>
    <w:rsid w:val="00187E9A"/>
    <w:rsid w:val="001A1888"/>
    <w:rsid w:val="001A59B2"/>
    <w:rsid w:val="001A7AC1"/>
    <w:rsid w:val="001B7014"/>
    <w:rsid w:val="001C3BBB"/>
    <w:rsid w:val="001C688D"/>
    <w:rsid w:val="001D1AB5"/>
    <w:rsid w:val="001E2B46"/>
    <w:rsid w:val="001E73C5"/>
    <w:rsid w:val="001F154B"/>
    <w:rsid w:val="001F4C5B"/>
    <w:rsid w:val="002039FE"/>
    <w:rsid w:val="002120C8"/>
    <w:rsid w:val="00215A7F"/>
    <w:rsid w:val="00223032"/>
    <w:rsid w:val="00223238"/>
    <w:rsid w:val="00224913"/>
    <w:rsid w:val="00231AB4"/>
    <w:rsid w:val="002371DC"/>
    <w:rsid w:val="002449D0"/>
    <w:rsid w:val="00244DBD"/>
    <w:rsid w:val="00250B0B"/>
    <w:rsid w:val="00250F2C"/>
    <w:rsid w:val="002518B3"/>
    <w:rsid w:val="002518FE"/>
    <w:rsid w:val="00251E67"/>
    <w:rsid w:val="0027121C"/>
    <w:rsid w:val="00272A5A"/>
    <w:rsid w:val="00275282"/>
    <w:rsid w:val="0027783B"/>
    <w:rsid w:val="002802E4"/>
    <w:rsid w:val="00285467"/>
    <w:rsid w:val="00286FDC"/>
    <w:rsid w:val="0029152E"/>
    <w:rsid w:val="002931DC"/>
    <w:rsid w:val="00293FCC"/>
    <w:rsid w:val="00295D11"/>
    <w:rsid w:val="00295F97"/>
    <w:rsid w:val="00296646"/>
    <w:rsid w:val="002A1CCF"/>
    <w:rsid w:val="002A25BA"/>
    <w:rsid w:val="002A27F2"/>
    <w:rsid w:val="002A2A0E"/>
    <w:rsid w:val="002A4733"/>
    <w:rsid w:val="002A5643"/>
    <w:rsid w:val="002B087E"/>
    <w:rsid w:val="002B0F3C"/>
    <w:rsid w:val="002B30C1"/>
    <w:rsid w:val="002B4B82"/>
    <w:rsid w:val="002B60DB"/>
    <w:rsid w:val="002B6EB8"/>
    <w:rsid w:val="002B6FFA"/>
    <w:rsid w:val="002D0870"/>
    <w:rsid w:val="002D1528"/>
    <w:rsid w:val="002D48CA"/>
    <w:rsid w:val="002D6BA5"/>
    <w:rsid w:val="002E072C"/>
    <w:rsid w:val="002E5C30"/>
    <w:rsid w:val="002F0532"/>
    <w:rsid w:val="002F5364"/>
    <w:rsid w:val="002F689F"/>
    <w:rsid w:val="003112A7"/>
    <w:rsid w:val="0031550C"/>
    <w:rsid w:val="00330422"/>
    <w:rsid w:val="00331575"/>
    <w:rsid w:val="00342535"/>
    <w:rsid w:val="00342D38"/>
    <w:rsid w:val="00342EAA"/>
    <w:rsid w:val="0034618E"/>
    <w:rsid w:val="00355B95"/>
    <w:rsid w:val="003578BA"/>
    <w:rsid w:val="0036764B"/>
    <w:rsid w:val="00367744"/>
    <w:rsid w:val="00367A61"/>
    <w:rsid w:val="00370DB4"/>
    <w:rsid w:val="00374699"/>
    <w:rsid w:val="00374BDE"/>
    <w:rsid w:val="003855BB"/>
    <w:rsid w:val="0038721E"/>
    <w:rsid w:val="003A0E57"/>
    <w:rsid w:val="003A40AB"/>
    <w:rsid w:val="003B197F"/>
    <w:rsid w:val="003B42E6"/>
    <w:rsid w:val="003B667E"/>
    <w:rsid w:val="003C0144"/>
    <w:rsid w:val="003C6247"/>
    <w:rsid w:val="003D14F1"/>
    <w:rsid w:val="003D1654"/>
    <w:rsid w:val="003D3EDC"/>
    <w:rsid w:val="003D5277"/>
    <w:rsid w:val="003D5A23"/>
    <w:rsid w:val="003E04E3"/>
    <w:rsid w:val="003E2AB4"/>
    <w:rsid w:val="003E3607"/>
    <w:rsid w:val="003E3CF2"/>
    <w:rsid w:val="003E7B18"/>
    <w:rsid w:val="003F162C"/>
    <w:rsid w:val="003F3B9F"/>
    <w:rsid w:val="00404CCF"/>
    <w:rsid w:val="00410E34"/>
    <w:rsid w:val="0041214F"/>
    <w:rsid w:val="00420E53"/>
    <w:rsid w:val="00430A34"/>
    <w:rsid w:val="004339B8"/>
    <w:rsid w:val="00434854"/>
    <w:rsid w:val="00436018"/>
    <w:rsid w:val="004463F1"/>
    <w:rsid w:val="00447A66"/>
    <w:rsid w:val="0045052F"/>
    <w:rsid w:val="00453E28"/>
    <w:rsid w:val="004551B1"/>
    <w:rsid w:val="0046123E"/>
    <w:rsid w:val="004613D7"/>
    <w:rsid w:val="004649B2"/>
    <w:rsid w:val="004652FE"/>
    <w:rsid w:val="00466DBD"/>
    <w:rsid w:val="0047166F"/>
    <w:rsid w:val="00471A32"/>
    <w:rsid w:val="00481347"/>
    <w:rsid w:val="00482391"/>
    <w:rsid w:val="0048388E"/>
    <w:rsid w:val="00483984"/>
    <w:rsid w:val="00486C84"/>
    <w:rsid w:val="004955C7"/>
    <w:rsid w:val="004967D2"/>
    <w:rsid w:val="004A00BF"/>
    <w:rsid w:val="004A194C"/>
    <w:rsid w:val="004A6BA4"/>
    <w:rsid w:val="004A78FE"/>
    <w:rsid w:val="004A7D04"/>
    <w:rsid w:val="004B6520"/>
    <w:rsid w:val="004C172F"/>
    <w:rsid w:val="004C40E7"/>
    <w:rsid w:val="004F39C8"/>
    <w:rsid w:val="004F6387"/>
    <w:rsid w:val="00500EC8"/>
    <w:rsid w:val="0050229C"/>
    <w:rsid w:val="00506B8A"/>
    <w:rsid w:val="0050769A"/>
    <w:rsid w:val="00510710"/>
    <w:rsid w:val="005107D2"/>
    <w:rsid w:val="005107EC"/>
    <w:rsid w:val="005127ED"/>
    <w:rsid w:val="00512CD3"/>
    <w:rsid w:val="00515252"/>
    <w:rsid w:val="0053107D"/>
    <w:rsid w:val="005378E3"/>
    <w:rsid w:val="00544D95"/>
    <w:rsid w:val="005523D4"/>
    <w:rsid w:val="005615A2"/>
    <w:rsid w:val="00581457"/>
    <w:rsid w:val="005814C1"/>
    <w:rsid w:val="0059405A"/>
    <w:rsid w:val="005A4E31"/>
    <w:rsid w:val="005A734A"/>
    <w:rsid w:val="005A7649"/>
    <w:rsid w:val="005B0516"/>
    <w:rsid w:val="005B320F"/>
    <w:rsid w:val="005B392A"/>
    <w:rsid w:val="005C28F7"/>
    <w:rsid w:val="005D0EBD"/>
    <w:rsid w:val="005D719D"/>
    <w:rsid w:val="005E0988"/>
    <w:rsid w:val="005E0E27"/>
    <w:rsid w:val="005E2CF7"/>
    <w:rsid w:val="005E3A03"/>
    <w:rsid w:val="005E4745"/>
    <w:rsid w:val="005F023D"/>
    <w:rsid w:val="005F29F9"/>
    <w:rsid w:val="005F3800"/>
    <w:rsid w:val="00601C59"/>
    <w:rsid w:val="006067EF"/>
    <w:rsid w:val="00607768"/>
    <w:rsid w:val="00610680"/>
    <w:rsid w:val="006155D4"/>
    <w:rsid w:val="00617462"/>
    <w:rsid w:val="00617DB9"/>
    <w:rsid w:val="0062227E"/>
    <w:rsid w:val="00622B9F"/>
    <w:rsid w:val="00632748"/>
    <w:rsid w:val="0064016B"/>
    <w:rsid w:val="00645FF5"/>
    <w:rsid w:val="0064746E"/>
    <w:rsid w:val="0065174D"/>
    <w:rsid w:val="00656904"/>
    <w:rsid w:val="00666DA0"/>
    <w:rsid w:val="006824BB"/>
    <w:rsid w:val="00683E52"/>
    <w:rsid w:val="00684B19"/>
    <w:rsid w:val="00691B9B"/>
    <w:rsid w:val="00695663"/>
    <w:rsid w:val="006A4BA6"/>
    <w:rsid w:val="006B1637"/>
    <w:rsid w:val="006B3297"/>
    <w:rsid w:val="006B4D9C"/>
    <w:rsid w:val="006B5079"/>
    <w:rsid w:val="006B779B"/>
    <w:rsid w:val="006B7D2D"/>
    <w:rsid w:val="006C5068"/>
    <w:rsid w:val="006D4404"/>
    <w:rsid w:val="006D5643"/>
    <w:rsid w:val="006D57BA"/>
    <w:rsid w:val="006D5F25"/>
    <w:rsid w:val="006E06CD"/>
    <w:rsid w:val="006E1FC9"/>
    <w:rsid w:val="006E390A"/>
    <w:rsid w:val="006E4E69"/>
    <w:rsid w:val="006F2FD0"/>
    <w:rsid w:val="006F6943"/>
    <w:rsid w:val="00704029"/>
    <w:rsid w:val="00711A4C"/>
    <w:rsid w:val="00723118"/>
    <w:rsid w:val="0072513C"/>
    <w:rsid w:val="007257FE"/>
    <w:rsid w:val="00727E83"/>
    <w:rsid w:val="0073412B"/>
    <w:rsid w:val="00736FBB"/>
    <w:rsid w:val="00741BF9"/>
    <w:rsid w:val="00747873"/>
    <w:rsid w:val="0075342F"/>
    <w:rsid w:val="007610FE"/>
    <w:rsid w:val="00761F9E"/>
    <w:rsid w:val="00763166"/>
    <w:rsid w:val="00765BE8"/>
    <w:rsid w:val="00771182"/>
    <w:rsid w:val="00786675"/>
    <w:rsid w:val="007879F0"/>
    <w:rsid w:val="00791A2E"/>
    <w:rsid w:val="00797C36"/>
    <w:rsid w:val="007A1793"/>
    <w:rsid w:val="007A4BC8"/>
    <w:rsid w:val="007A5EB9"/>
    <w:rsid w:val="007B320F"/>
    <w:rsid w:val="007B4C5E"/>
    <w:rsid w:val="007C042E"/>
    <w:rsid w:val="007D6F48"/>
    <w:rsid w:val="007E2837"/>
    <w:rsid w:val="007E305F"/>
    <w:rsid w:val="007E411C"/>
    <w:rsid w:val="007F2177"/>
    <w:rsid w:val="007F3F3A"/>
    <w:rsid w:val="007F603D"/>
    <w:rsid w:val="008019D5"/>
    <w:rsid w:val="008108BE"/>
    <w:rsid w:val="008111D4"/>
    <w:rsid w:val="00813149"/>
    <w:rsid w:val="00813CB5"/>
    <w:rsid w:val="00823D33"/>
    <w:rsid w:val="00832BEF"/>
    <w:rsid w:val="0083485E"/>
    <w:rsid w:val="008364D5"/>
    <w:rsid w:val="00840DA3"/>
    <w:rsid w:val="008460CF"/>
    <w:rsid w:val="00857182"/>
    <w:rsid w:val="008577CA"/>
    <w:rsid w:val="008613BB"/>
    <w:rsid w:val="00863314"/>
    <w:rsid w:val="0086524E"/>
    <w:rsid w:val="0086557B"/>
    <w:rsid w:val="008709B5"/>
    <w:rsid w:val="008725E7"/>
    <w:rsid w:val="008742B5"/>
    <w:rsid w:val="008773DC"/>
    <w:rsid w:val="008774FF"/>
    <w:rsid w:val="0088736E"/>
    <w:rsid w:val="00892233"/>
    <w:rsid w:val="00895A8D"/>
    <w:rsid w:val="00896F5D"/>
    <w:rsid w:val="008A1BA2"/>
    <w:rsid w:val="008A7E46"/>
    <w:rsid w:val="008B08A6"/>
    <w:rsid w:val="008B5A90"/>
    <w:rsid w:val="008B6173"/>
    <w:rsid w:val="008C137F"/>
    <w:rsid w:val="008C5CA3"/>
    <w:rsid w:val="008C7661"/>
    <w:rsid w:val="008C7E1B"/>
    <w:rsid w:val="008D1237"/>
    <w:rsid w:val="008D1292"/>
    <w:rsid w:val="008E053E"/>
    <w:rsid w:val="008E2971"/>
    <w:rsid w:val="008E64C7"/>
    <w:rsid w:val="008F0DAF"/>
    <w:rsid w:val="008F46F6"/>
    <w:rsid w:val="008F5CD1"/>
    <w:rsid w:val="00912825"/>
    <w:rsid w:val="0091526D"/>
    <w:rsid w:val="009228E6"/>
    <w:rsid w:val="0092541C"/>
    <w:rsid w:val="00934964"/>
    <w:rsid w:val="0094121C"/>
    <w:rsid w:val="00950BFE"/>
    <w:rsid w:val="009541F9"/>
    <w:rsid w:val="00956F60"/>
    <w:rsid w:val="00957AC7"/>
    <w:rsid w:val="00961CD5"/>
    <w:rsid w:val="009715F1"/>
    <w:rsid w:val="0097630C"/>
    <w:rsid w:val="009800A9"/>
    <w:rsid w:val="009822E4"/>
    <w:rsid w:val="0098305C"/>
    <w:rsid w:val="00986977"/>
    <w:rsid w:val="00986F15"/>
    <w:rsid w:val="00995E9F"/>
    <w:rsid w:val="00997105"/>
    <w:rsid w:val="009A21DB"/>
    <w:rsid w:val="009A3375"/>
    <w:rsid w:val="009A440F"/>
    <w:rsid w:val="009B0934"/>
    <w:rsid w:val="009B1E76"/>
    <w:rsid w:val="009B3059"/>
    <w:rsid w:val="009B6960"/>
    <w:rsid w:val="009C0376"/>
    <w:rsid w:val="009C11FB"/>
    <w:rsid w:val="009C1BA2"/>
    <w:rsid w:val="009C5382"/>
    <w:rsid w:val="009C7D16"/>
    <w:rsid w:val="009D09A9"/>
    <w:rsid w:val="009D1AFB"/>
    <w:rsid w:val="009D1F38"/>
    <w:rsid w:val="009D7A8F"/>
    <w:rsid w:val="009E0FE2"/>
    <w:rsid w:val="009E3DFE"/>
    <w:rsid w:val="009E557F"/>
    <w:rsid w:val="009E58D5"/>
    <w:rsid w:val="009E5F8A"/>
    <w:rsid w:val="009E7ADC"/>
    <w:rsid w:val="009F3664"/>
    <w:rsid w:val="00A033BF"/>
    <w:rsid w:val="00A13E6B"/>
    <w:rsid w:val="00A1490B"/>
    <w:rsid w:val="00A20407"/>
    <w:rsid w:val="00A31406"/>
    <w:rsid w:val="00A328B7"/>
    <w:rsid w:val="00A3292C"/>
    <w:rsid w:val="00A33331"/>
    <w:rsid w:val="00A3403C"/>
    <w:rsid w:val="00A34F67"/>
    <w:rsid w:val="00A36CAA"/>
    <w:rsid w:val="00A40FCF"/>
    <w:rsid w:val="00A56A93"/>
    <w:rsid w:val="00A604BC"/>
    <w:rsid w:val="00A611DF"/>
    <w:rsid w:val="00A62DAD"/>
    <w:rsid w:val="00A6703A"/>
    <w:rsid w:val="00A77263"/>
    <w:rsid w:val="00A901B4"/>
    <w:rsid w:val="00A90652"/>
    <w:rsid w:val="00A91134"/>
    <w:rsid w:val="00A92379"/>
    <w:rsid w:val="00A97A97"/>
    <w:rsid w:val="00AA2869"/>
    <w:rsid w:val="00AA7322"/>
    <w:rsid w:val="00AB3357"/>
    <w:rsid w:val="00AB6552"/>
    <w:rsid w:val="00AC2B23"/>
    <w:rsid w:val="00AC58E1"/>
    <w:rsid w:val="00AC70BE"/>
    <w:rsid w:val="00AD6DFE"/>
    <w:rsid w:val="00AE3111"/>
    <w:rsid w:val="00AE3C6F"/>
    <w:rsid w:val="00AE7642"/>
    <w:rsid w:val="00AF2C6E"/>
    <w:rsid w:val="00AF2F74"/>
    <w:rsid w:val="00AF7414"/>
    <w:rsid w:val="00B0147A"/>
    <w:rsid w:val="00B0466F"/>
    <w:rsid w:val="00B129C8"/>
    <w:rsid w:val="00B13731"/>
    <w:rsid w:val="00B16C18"/>
    <w:rsid w:val="00B36774"/>
    <w:rsid w:val="00B42B0D"/>
    <w:rsid w:val="00B505BB"/>
    <w:rsid w:val="00B509AE"/>
    <w:rsid w:val="00B619BA"/>
    <w:rsid w:val="00B639A1"/>
    <w:rsid w:val="00B6619A"/>
    <w:rsid w:val="00B716AA"/>
    <w:rsid w:val="00B75766"/>
    <w:rsid w:val="00B81B62"/>
    <w:rsid w:val="00B8310E"/>
    <w:rsid w:val="00B857EE"/>
    <w:rsid w:val="00B85F92"/>
    <w:rsid w:val="00B8610B"/>
    <w:rsid w:val="00B9237E"/>
    <w:rsid w:val="00B9445F"/>
    <w:rsid w:val="00B96E5C"/>
    <w:rsid w:val="00BA0CE8"/>
    <w:rsid w:val="00BA186F"/>
    <w:rsid w:val="00BA4DA4"/>
    <w:rsid w:val="00BA56A1"/>
    <w:rsid w:val="00BA7D88"/>
    <w:rsid w:val="00BB2204"/>
    <w:rsid w:val="00BB2DBE"/>
    <w:rsid w:val="00BB640C"/>
    <w:rsid w:val="00BB6E7F"/>
    <w:rsid w:val="00BB6F8E"/>
    <w:rsid w:val="00BB7665"/>
    <w:rsid w:val="00BC0C74"/>
    <w:rsid w:val="00BC1EAE"/>
    <w:rsid w:val="00BC6324"/>
    <w:rsid w:val="00BD067E"/>
    <w:rsid w:val="00BD6D49"/>
    <w:rsid w:val="00BE2E65"/>
    <w:rsid w:val="00BE30D4"/>
    <w:rsid w:val="00BE3993"/>
    <w:rsid w:val="00BE39BC"/>
    <w:rsid w:val="00BF0EC5"/>
    <w:rsid w:val="00BF58DD"/>
    <w:rsid w:val="00C00AB8"/>
    <w:rsid w:val="00C04D66"/>
    <w:rsid w:val="00C10E08"/>
    <w:rsid w:val="00C12337"/>
    <w:rsid w:val="00C143A9"/>
    <w:rsid w:val="00C14447"/>
    <w:rsid w:val="00C14B47"/>
    <w:rsid w:val="00C15596"/>
    <w:rsid w:val="00C20FEE"/>
    <w:rsid w:val="00C26BD9"/>
    <w:rsid w:val="00C27E78"/>
    <w:rsid w:val="00C33986"/>
    <w:rsid w:val="00C40B61"/>
    <w:rsid w:val="00C54898"/>
    <w:rsid w:val="00C57662"/>
    <w:rsid w:val="00C57A58"/>
    <w:rsid w:val="00C65F41"/>
    <w:rsid w:val="00C67C75"/>
    <w:rsid w:val="00C70125"/>
    <w:rsid w:val="00C774AE"/>
    <w:rsid w:val="00C83479"/>
    <w:rsid w:val="00C87685"/>
    <w:rsid w:val="00C91E0C"/>
    <w:rsid w:val="00C94221"/>
    <w:rsid w:val="00C94267"/>
    <w:rsid w:val="00C969A8"/>
    <w:rsid w:val="00CA320D"/>
    <w:rsid w:val="00CA4C4F"/>
    <w:rsid w:val="00CA4F8E"/>
    <w:rsid w:val="00CA7810"/>
    <w:rsid w:val="00CB094C"/>
    <w:rsid w:val="00CB3297"/>
    <w:rsid w:val="00CB7CF6"/>
    <w:rsid w:val="00CC1370"/>
    <w:rsid w:val="00CC33EB"/>
    <w:rsid w:val="00CC6D9F"/>
    <w:rsid w:val="00CD1852"/>
    <w:rsid w:val="00CD3D98"/>
    <w:rsid w:val="00CE2952"/>
    <w:rsid w:val="00CE4AB5"/>
    <w:rsid w:val="00CE63F3"/>
    <w:rsid w:val="00CF4A0D"/>
    <w:rsid w:val="00CF5968"/>
    <w:rsid w:val="00CF78CE"/>
    <w:rsid w:val="00D07274"/>
    <w:rsid w:val="00D07BD1"/>
    <w:rsid w:val="00D1607C"/>
    <w:rsid w:val="00D216E2"/>
    <w:rsid w:val="00D225A3"/>
    <w:rsid w:val="00D30212"/>
    <w:rsid w:val="00D306D5"/>
    <w:rsid w:val="00D31C09"/>
    <w:rsid w:val="00D35FEA"/>
    <w:rsid w:val="00D37BEA"/>
    <w:rsid w:val="00D400ED"/>
    <w:rsid w:val="00D4529D"/>
    <w:rsid w:val="00D45ECC"/>
    <w:rsid w:val="00D46CE8"/>
    <w:rsid w:val="00D47A17"/>
    <w:rsid w:val="00D509E4"/>
    <w:rsid w:val="00D515FD"/>
    <w:rsid w:val="00D5505F"/>
    <w:rsid w:val="00D61250"/>
    <w:rsid w:val="00D658EA"/>
    <w:rsid w:val="00D66C2C"/>
    <w:rsid w:val="00D67CB3"/>
    <w:rsid w:val="00D67DD4"/>
    <w:rsid w:val="00D80D23"/>
    <w:rsid w:val="00D81742"/>
    <w:rsid w:val="00D8229B"/>
    <w:rsid w:val="00D83878"/>
    <w:rsid w:val="00D83B8F"/>
    <w:rsid w:val="00D9342A"/>
    <w:rsid w:val="00D935D8"/>
    <w:rsid w:val="00D95CB2"/>
    <w:rsid w:val="00DA24C7"/>
    <w:rsid w:val="00DA5ED7"/>
    <w:rsid w:val="00DA7B73"/>
    <w:rsid w:val="00DB2D15"/>
    <w:rsid w:val="00DC461C"/>
    <w:rsid w:val="00DC7E0C"/>
    <w:rsid w:val="00DD31B2"/>
    <w:rsid w:val="00DD3DAA"/>
    <w:rsid w:val="00DD5679"/>
    <w:rsid w:val="00DD6E8E"/>
    <w:rsid w:val="00DD791C"/>
    <w:rsid w:val="00DD7EE5"/>
    <w:rsid w:val="00DE3EB2"/>
    <w:rsid w:val="00DE4F2C"/>
    <w:rsid w:val="00DE515B"/>
    <w:rsid w:val="00DF20FC"/>
    <w:rsid w:val="00DF6B5F"/>
    <w:rsid w:val="00E04FEF"/>
    <w:rsid w:val="00E10C10"/>
    <w:rsid w:val="00E218BD"/>
    <w:rsid w:val="00E247A4"/>
    <w:rsid w:val="00E32940"/>
    <w:rsid w:val="00E32E19"/>
    <w:rsid w:val="00E334B5"/>
    <w:rsid w:val="00E40267"/>
    <w:rsid w:val="00E417A7"/>
    <w:rsid w:val="00E41C7F"/>
    <w:rsid w:val="00E43222"/>
    <w:rsid w:val="00E436DD"/>
    <w:rsid w:val="00E44261"/>
    <w:rsid w:val="00E46417"/>
    <w:rsid w:val="00E5591D"/>
    <w:rsid w:val="00E617B9"/>
    <w:rsid w:val="00E623AE"/>
    <w:rsid w:val="00E65D1D"/>
    <w:rsid w:val="00E6719F"/>
    <w:rsid w:val="00E74755"/>
    <w:rsid w:val="00E74E4D"/>
    <w:rsid w:val="00E775E4"/>
    <w:rsid w:val="00E80535"/>
    <w:rsid w:val="00E84464"/>
    <w:rsid w:val="00E85668"/>
    <w:rsid w:val="00E862FA"/>
    <w:rsid w:val="00E8775F"/>
    <w:rsid w:val="00E92357"/>
    <w:rsid w:val="00E93992"/>
    <w:rsid w:val="00E942D8"/>
    <w:rsid w:val="00E959D6"/>
    <w:rsid w:val="00E97DB3"/>
    <w:rsid w:val="00EA07BB"/>
    <w:rsid w:val="00EA26F5"/>
    <w:rsid w:val="00EB7D2E"/>
    <w:rsid w:val="00EC51D2"/>
    <w:rsid w:val="00EC5879"/>
    <w:rsid w:val="00EC619F"/>
    <w:rsid w:val="00ED09D6"/>
    <w:rsid w:val="00ED0F6A"/>
    <w:rsid w:val="00ED1B94"/>
    <w:rsid w:val="00EE0888"/>
    <w:rsid w:val="00EE1B23"/>
    <w:rsid w:val="00EE4AC5"/>
    <w:rsid w:val="00EE53AC"/>
    <w:rsid w:val="00EF128B"/>
    <w:rsid w:val="00EF58E3"/>
    <w:rsid w:val="00F1129D"/>
    <w:rsid w:val="00F1500F"/>
    <w:rsid w:val="00F21A6D"/>
    <w:rsid w:val="00F2635F"/>
    <w:rsid w:val="00F310F3"/>
    <w:rsid w:val="00F33F6A"/>
    <w:rsid w:val="00F3656B"/>
    <w:rsid w:val="00F37BD3"/>
    <w:rsid w:val="00F46698"/>
    <w:rsid w:val="00F6125E"/>
    <w:rsid w:val="00F63A00"/>
    <w:rsid w:val="00F67874"/>
    <w:rsid w:val="00F73806"/>
    <w:rsid w:val="00F7403A"/>
    <w:rsid w:val="00F740CF"/>
    <w:rsid w:val="00F76D55"/>
    <w:rsid w:val="00F8334F"/>
    <w:rsid w:val="00F8391D"/>
    <w:rsid w:val="00F84707"/>
    <w:rsid w:val="00F853F1"/>
    <w:rsid w:val="00F908E0"/>
    <w:rsid w:val="00F91335"/>
    <w:rsid w:val="00F9196D"/>
    <w:rsid w:val="00F95347"/>
    <w:rsid w:val="00FA1A48"/>
    <w:rsid w:val="00FA64BC"/>
    <w:rsid w:val="00FA7B54"/>
    <w:rsid w:val="00FB3897"/>
    <w:rsid w:val="00FC0DE0"/>
    <w:rsid w:val="00FD2F4A"/>
    <w:rsid w:val="00FD3A78"/>
    <w:rsid w:val="00FD4A1E"/>
    <w:rsid w:val="00FD6F96"/>
    <w:rsid w:val="00FD777E"/>
    <w:rsid w:val="00FE7BD9"/>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47D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1D"/>
  </w:style>
  <w:style w:type="paragraph" w:styleId="Heading1">
    <w:name w:val="heading 1"/>
    <w:basedOn w:val="Normal"/>
    <w:next w:val="Normal"/>
    <w:link w:val="Heading1Char"/>
    <w:uiPriority w:val="9"/>
    <w:qFormat/>
    <w:rsid w:val="00EB7D2E"/>
    <w:pPr>
      <w:keepNext/>
      <w:spacing w:after="0" w:line="240" w:lineRule="auto"/>
      <w:jc w:val="center"/>
      <w:outlineLvl w:val="0"/>
    </w:pPr>
    <w:rPr>
      <w:rFonts w:cstheme="minorHAnsi"/>
      <w:b/>
      <w:u w:val="single"/>
    </w:rPr>
  </w:style>
  <w:style w:type="paragraph" w:styleId="Heading2">
    <w:name w:val="heading 2"/>
    <w:basedOn w:val="Normal"/>
    <w:next w:val="Normal"/>
    <w:link w:val="Heading2Char"/>
    <w:uiPriority w:val="9"/>
    <w:unhideWhenUsed/>
    <w:qFormat/>
    <w:rsid w:val="0050229C"/>
    <w:pPr>
      <w:keepNext/>
      <w:framePr w:hSpace="180" w:wrap="around" w:vAnchor="text" w:hAnchor="margin" w:y="365"/>
      <w:tabs>
        <w:tab w:val="left" w:pos="5040"/>
        <w:tab w:val="left" w:pos="5760"/>
        <w:tab w:val="left" w:pos="8820"/>
        <w:tab w:val="right" w:pos="10080"/>
      </w:tabs>
      <w:spacing w:after="0"/>
      <w:jc w:val="center"/>
      <w:outlineLvl w:val="1"/>
    </w:pPr>
    <w:rPr>
      <w:rFonts w:cstheme="minorHAnsi"/>
      <w:b/>
      <w:sz w:val="24"/>
      <w:szCs w:val="24"/>
      <w:u w:val="single"/>
    </w:rPr>
  </w:style>
  <w:style w:type="paragraph" w:styleId="Heading3">
    <w:name w:val="heading 3"/>
    <w:basedOn w:val="Normal"/>
    <w:next w:val="Normal"/>
    <w:link w:val="Heading3Char"/>
    <w:uiPriority w:val="9"/>
    <w:unhideWhenUsed/>
    <w:qFormat/>
    <w:rsid w:val="00E617B9"/>
    <w:pPr>
      <w:keepNext/>
      <w:spacing w:after="0" w:line="240" w:lineRule="auto"/>
      <w:outlineLvl w:val="2"/>
    </w:pPr>
    <w:rPr>
      <w:rFonts w:cstheme="minorHAnsi"/>
      <w:b/>
      <w:sz w:val="24"/>
      <w:szCs w:val="24"/>
    </w:rPr>
  </w:style>
  <w:style w:type="paragraph" w:styleId="Heading4">
    <w:name w:val="heading 4"/>
    <w:basedOn w:val="Normal"/>
    <w:next w:val="Normal"/>
    <w:link w:val="Heading4Char"/>
    <w:uiPriority w:val="9"/>
    <w:unhideWhenUsed/>
    <w:qFormat/>
    <w:rsid w:val="00286FDC"/>
    <w:pPr>
      <w:keepNext/>
      <w:jc w:val="center"/>
      <w:outlineLvl w:val="3"/>
    </w:pPr>
    <w:rPr>
      <w:rFonts w:ascii="Calibri" w:hAnsi="Calibri" w:cs="Calibri"/>
      <w:b/>
      <w:sz w:val="28"/>
      <w:szCs w:val="32"/>
    </w:rPr>
  </w:style>
  <w:style w:type="paragraph" w:styleId="Heading5">
    <w:name w:val="heading 5"/>
    <w:basedOn w:val="Normal"/>
    <w:next w:val="Normal"/>
    <w:link w:val="Heading5Char"/>
    <w:uiPriority w:val="9"/>
    <w:unhideWhenUsed/>
    <w:qFormat/>
    <w:rsid w:val="004649B2"/>
    <w:pPr>
      <w:keepNext/>
      <w:spacing w:after="0" w:line="240" w:lineRule="auto"/>
      <w:jc w:val="center"/>
      <w:outlineLvl w:val="4"/>
    </w:pPr>
    <w:rPr>
      <w:rFonts w:cstheme="minorHAnsi"/>
      <w:sz w:val="24"/>
      <w:szCs w:val="24"/>
      <w:u w:val="single"/>
    </w:rPr>
  </w:style>
  <w:style w:type="paragraph" w:styleId="Heading6">
    <w:name w:val="heading 6"/>
    <w:basedOn w:val="Normal"/>
    <w:next w:val="Normal"/>
    <w:link w:val="Heading6Char"/>
    <w:uiPriority w:val="9"/>
    <w:unhideWhenUsed/>
    <w:qFormat/>
    <w:rsid w:val="00CD3D98"/>
    <w:pPr>
      <w:keepNext/>
      <w:tabs>
        <w:tab w:val="left" w:pos="5040"/>
        <w:tab w:val="left" w:pos="5760"/>
        <w:tab w:val="left" w:pos="8820"/>
        <w:tab w:val="right" w:pos="10080"/>
      </w:tabs>
      <w:spacing w:after="0"/>
      <w:ind w:left="360"/>
      <w:outlineLvl w:val="5"/>
    </w:pPr>
    <w:rPr>
      <w:rFonts w:asciiTheme="majorHAnsi" w:hAnsiTheme="majorHAnsi" w:cstheme="majorHAnsi"/>
      <w:b/>
      <w:sz w:val="24"/>
      <w:szCs w:val="24"/>
      <w:u w:val="single"/>
    </w:rPr>
  </w:style>
  <w:style w:type="paragraph" w:styleId="Heading7">
    <w:name w:val="heading 7"/>
    <w:basedOn w:val="Normal"/>
    <w:next w:val="Normal"/>
    <w:link w:val="Heading7Char"/>
    <w:uiPriority w:val="9"/>
    <w:unhideWhenUsed/>
    <w:qFormat/>
    <w:rsid w:val="00D47A17"/>
    <w:pPr>
      <w:keepNext/>
      <w:shd w:val="clear" w:color="auto" w:fill="FFFFFF"/>
      <w:spacing w:after="120"/>
      <w:jc w:val="center"/>
      <w:outlineLvl w:val="6"/>
    </w:pPr>
    <w:rPr>
      <w:rFonts w:ascii="Calibri" w:hAnsi="Calibri" w:cs="Calibri"/>
      <w:b/>
      <w:sz w:val="32"/>
      <w:szCs w:val="32"/>
    </w:rPr>
  </w:style>
  <w:style w:type="paragraph" w:styleId="Heading8">
    <w:name w:val="heading 8"/>
    <w:basedOn w:val="Normal"/>
    <w:next w:val="Normal"/>
    <w:link w:val="Heading8Char"/>
    <w:uiPriority w:val="9"/>
    <w:unhideWhenUsed/>
    <w:qFormat/>
    <w:rsid w:val="00D47A17"/>
    <w:pPr>
      <w:keepNext/>
      <w:shd w:val="clear" w:color="auto" w:fill="FFFFFF"/>
      <w:spacing w:after="0"/>
      <w:jc w:val="center"/>
      <w:outlineLvl w:val="7"/>
    </w:pPr>
    <w:rPr>
      <w:rFonts w:ascii="Calibri" w:hAnsi="Calibri" w:cs="Calibri"/>
      <w:b/>
      <w:color w:val="0070C0"/>
      <w:sz w:val="28"/>
      <w:szCs w:val="28"/>
    </w:rPr>
  </w:style>
  <w:style w:type="paragraph" w:styleId="Heading9">
    <w:name w:val="heading 9"/>
    <w:basedOn w:val="Normal"/>
    <w:next w:val="Normal"/>
    <w:link w:val="Heading9Char"/>
    <w:uiPriority w:val="9"/>
    <w:unhideWhenUsed/>
    <w:qFormat/>
    <w:rsid w:val="00A611DF"/>
    <w:pPr>
      <w:keepNext/>
      <w:spacing w:before="60" w:after="0" w:line="276" w:lineRule="auto"/>
      <w:outlineLvl w:val="8"/>
    </w:pPr>
    <w:rPr>
      <w:rFonts w:asciiTheme="majorHAnsi" w:hAnsiTheme="majorHAnsi" w:cstheme="majorHAns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643"/>
  </w:style>
  <w:style w:type="paragraph" w:styleId="Footer">
    <w:name w:val="footer"/>
    <w:basedOn w:val="Normal"/>
    <w:link w:val="FooterChar"/>
    <w:uiPriority w:val="99"/>
    <w:unhideWhenUsed/>
    <w:rsid w:val="006D5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643"/>
  </w:style>
  <w:style w:type="table" w:styleId="TableGrid">
    <w:name w:val="Table Grid"/>
    <w:basedOn w:val="TableNormal"/>
    <w:uiPriority w:val="39"/>
    <w:rsid w:val="006D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1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0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550C"/>
    <w:pPr>
      <w:ind w:left="720"/>
      <w:contextualSpacing/>
    </w:pPr>
  </w:style>
  <w:style w:type="paragraph" w:styleId="BalloonText">
    <w:name w:val="Balloon Text"/>
    <w:basedOn w:val="Normal"/>
    <w:link w:val="BalloonTextChar"/>
    <w:uiPriority w:val="99"/>
    <w:semiHidden/>
    <w:unhideWhenUsed/>
    <w:rsid w:val="003D5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277"/>
    <w:rPr>
      <w:rFonts w:ascii="Segoe UI" w:hAnsi="Segoe UI" w:cs="Segoe UI"/>
      <w:sz w:val="18"/>
      <w:szCs w:val="18"/>
    </w:rPr>
  </w:style>
  <w:style w:type="character" w:styleId="CommentReference">
    <w:name w:val="annotation reference"/>
    <w:basedOn w:val="DefaultParagraphFont"/>
    <w:uiPriority w:val="99"/>
    <w:semiHidden/>
    <w:unhideWhenUsed/>
    <w:rsid w:val="00C57662"/>
    <w:rPr>
      <w:sz w:val="16"/>
      <w:szCs w:val="16"/>
    </w:rPr>
  </w:style>
  <w:style w:type="paragraph" w:styleId="CommentText">
    <w:name w:val="annotation text"/>
    <w:basedOn w:val="Normal"/>
    <w:link w:val="CommentTextChar"/>
    <w:uiPriority w:val="99"/>
    <w:unhideWhenUsed/>
    <w:rsid w:val="00C57662"/>
    <w:pPr>
      <w:spacing w:line="240" w:lineRule="auto"/>
    </w:pPr>
    <w:rPr>
      <w:sz w:val="20"/>
      <w:szCs w:val="20"/>
    </w:rPr>
  </w:style>
  <w:style w:type="character" w:customStyle="1" w:styleId="CommentTextChar">
    <w:name w:val="Comment Text Char"/>
    <w:basedOn w:val="DefaultParagraphFont"/>
    <w:link w:val="CommentText"/>
    <w:uiPriority w:val="99"/>
    <w:rsid w:val="00C57662"/>
    <w:rPr>
      <w:sz w:val="20"/>
      <w:szCs w:val="20"/>
    </w:rPr>
  </w:style>
  <w:style w:type="paragraph" w:styleId="CommentSubject">
    <w:name w:val="annotation subject"/>
    <w:basedOn w:val="CommentText"/>
    <w:next w:val="CommentText"/>
    <w:link w:val="CommentSubjectChar"/>
    <w:uiPriority w:val="99"/>
    <w:semiHidden/>
    <w:unhideWhenUsed/>
    <w:rsid w:val="00C57662"/>
    <w:rPr>
      <w:b/>
      <w:bCs/>
    </w:rPr>
  </w:style>
  <w:style w:type="character" w:customStyle="1" w:styleId="CommentSubjectChar">
    <w:name w:val="Comment Subject Char"/>
    <w:basedOn w:val="CommentTextChar"/>
    <w:link w:val="CommentSubject"/>
    <w:uiPriority w:val="99"/>
    <w:semiHidden/>
    <w:rsid w:val="00C57662"/>
    <w:rPr>
      <w:b/>
      <w:bCs/>
      <w:sz w:val="20"/>
      <w:szCs w:val="20"/>
    </w:rPr>
  </w:style>
  <w:style w:type="character" w:styleId="Hyperlink">
    <w:name w:val="Hyperlink"/>
    <w:basedOn w:val="DefaultParagraphFont"/>
    <w:uiPriority w:val="99"/>
    <w:unhideWhenUsed/>
    <w:rsid w:val="002A25BA"/>
    <w:rPr>
      <w:color w:val="0563C1" w:themeColor="hyperlink"/>
      <w:u w:val="single"/>
    </w:rPr>
  </w:style>
  <w:style w:type="paragraph" w:styleId="PlainText">
    <w:name w:val="Plain Text"/>
    <w:basedOn w:val="Normal"/>
    <w:link w:val="PlainTextChar"/>
    <w:uiPriority w:val="99"/>
    <w:unhideWhenUsed/>
    <w:rsid w:val="00BA0C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0CE8"/>
    <w:rPr>
      <w:rFonts w:ascii="Calibri" w:hAnsi="Calibri"/>
      <w:szCs w:val="21"/>
    </w:rPr>
  </w:style>
  <w:style w:type="paragraph" w:styleId="NormalWeb">
    <w:name w:val="Normal (Web)"/>
    <w:basedOn w:val="Normal"/>
    <w:uiPriority w:val="99"/>
    <w:unhideWhenUsed/>
    <w:rsid w:val="000F046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2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23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B7D2E"/>
    <w:rPr>
      <w:rFonts w:cstheme="minorHAnsi"/>
      <w:b/>
      <w:u w:val="single"/>
    </w:rPr>
  </w:style>
  <w:style w:type="character" w:customStyle="1" w:styleId="Heading2Char">
    <w:name w:val="Heading 2 Char"/>
    <w:basedOn w:val="DefaultParagraphFont"/>
    <w:link w:val="Heading2"/>
    <w:uiPriority w:val="9"/>
    <w:rsid w:val="0050229C"/>
    <w:rPr>
      <w:rFonts w:cstheme="minorHAnsi"/>
      <w:b/>
      <w:sz w:val="24"/>
      <w:szCs w:val="24"/>
      <w:u w:val="single"/>
    </w:rPr>
  </w:style>
  <w:style w:type="character" w:customStyle="1" w:styleId="Heading3Char">
    <w:name w:val="Heading 3 Char"/>
    <w:basedOn w:val="DefaultParagraphFont"/>
    <w:link w:val="Heading3"/>
    <w:uiPriority w:val="9"/>
    <w:rsid w:val="00E617B9"/>
    <w:rPr>
      <w:rFonts w:cstheme="minorHAnsi"/>
      <w:b/>
      <w:sz w:val="24"/>
      <w:szCs w:val="24"/>
    </w:rPr>
  </w:style>
  <w:style w:type="paragraph" w:styleId="BodyText">
    <w:name w:val="Body Text"/>
    <w:basedOn w:val="Normal"/>
    <w:link w:val="BodyTextChar"/>
    <w:uiPriority w:val="99"/>
    <w:unhideWhenUsed/>
    <w:rsid w:val="001C3BBB"/>
    <w:pPr>
      <w:shd w:val="clear" w:color="auto" w:fill="FFFFFF"/>
      <w:spacing w:after="0" w:line="240" w:lineRule="auto"/>
    </w:pPr>
    <w:rPr>
      <w:b/>
    </w:rPr>
  </w:style>
  <w:style w:type="character" w:customStyle="1" w:styleId="BodyTextChar">
    <w:name w:val="Body Text Char"/>
    <w:basedOn w:val="DefaultParagraphFont"/>
    <w:link w:val="BodyText"/>
    <w:uiPriority w:val="99"/>
    <w:rsid w:val="001C3BBB"/>
    <w:rPr>
      <w:b/>
      <w:shd w:val="clear" w:color="auto" w:fill="FFFFFF"/>
    </w:rPr>
  </w:style>
  <w:style w:type="character" w:customStyle="1" w:styleId="Heading4Char">
    <w:name w:val="Heading 4 Char"/>
    <w:basedOn w:val="DefaultParagraphFont"/>
    <w:link w:val="Heading4"/>
    <w:uiPriority w:val="9"/>
    <w:rsid w:val="00286FDC"/>
    <w:rPr>
      <w:rFonts w:ascii="Calibri" w:hAnsi="Calibri" w:cs="Calibri"/>
      <w:b/>
      <w:sz w:val="28"/>
      <w:szCs w:val="32"/>
    </w:rPr>
  </w:style>
  <w:style w:type="paragraph" w:styleId="BodyTextIndent">
    <w:name w:val="Body Text Indent"/>
    <w:basedOn w:val="Normal"/>
    <w:link w:val="BodyTextIndentChar"/>
    <w:uiPriority w:val="99"/>
    <w:unhideWhenUsed/>
    <w:rsid w:val="00342D38"/>
    <w:pPr>
      <w:tabs>
        <w:tab w:val="left" w:pos="5040"/>
        <w:tab w:val="left" w:pos="5760"/>
        <w:tab w:val="left" w:pos="8820"/>
        <w:tab w:val="right" w:pos="10080"/>
      </w:tabs>
      <w:spacing w:after="0"/>
      <w:ind w:left="360"/>
    </w:pPr>
    <w:rPr>
      <w:rFonts w:cstheme="minorHAnsi"/>
      <w:color w:val="000000"/>
      <w:sz w:val="24"/>
      <w:szCs w:val="24"/>
    </w:rPr>
  </w:style>
  <w:style w:type="character" w:customStyle="1" w:styleId="BodyTextIndentChar">
    <w:name w:val="Body Text Indent Char"/>
    <w:basedOn w:val="DefaultParagraphFont"/>
    <w:link w:val="BodyTextIndent"/>
    <w:uiPriority w:val="99"/>
    <w:rsid w:val="00342D38"/>
    <w:rPr>
      <w:rFonts w:cstheme="minorHAnsi"/>
      <w:color w:val="000000"/>
      <w:sz w:val="24"/>
      <w:szCs w:val="24"/>
    </w:rPr>
  </w:style>
  <w:style w:type="character" w:customStyle="1" w:styleId="Heading5Char">
    <w:name w:val="Heading 5 Char"/>
    <w:basedOn w:val="DefaultParagraphFont"/>
    <w:link w:val="Heading5"/>
    <w:uiPriority w:val="9"/>
    <w:rsid w:val="004649B2"/>
    <w:rPr>
      <w:rFonts w:cstheme="minorHAnsi"/>
      <w:sz w:val="24"/>
      <w:szCs w:val="24"/>
      <w:u w:val="single"/>
    </w:rPr>
  </w:style>
  <w:style w:type="paragraph" w:styleId="BodyTextIndent2">
    <w:name w:val="Body Text Indent 2"/>
    <w:basedOn w:val="Normal"/>
    <w:link w:val="BodyTextIndent2Char"/>
    <w:uiPriority w:val="99"/>
    <w:unhideWhenUsed/>
    <w:rsid w:val="004649B2"/>
    <w:pPr>
      <w:spacing w:after="0" w:line="240" w:lineRule="auto"/>
      <w:ind w:left="360"/>
    </w:pPr>
    <w:rPr>
      <w:rFonts w:cstheme="minorHAnsi"/>
      <w:sz w:val="24"/>
      <w:szCs w:val="24"/>
    </w:rPr>
  </w:style>
  <w:style w:type="character" w:customStyle="1" w:styleId="BodyTextIndent2Char">
    <w:name w:val="Body Text Indent 2 Char"/>
    <w:basedOn w:val="DefaultParagraphFont"/>
    <w:link w:val="BodyTextIndent2"/>
    <w:uiPriority w:val="99"/>
    <w:rsid w:val="004649B2"/>
    <w:rPr>
      <w:rFonts w:cstheme="minorHAnsi"/>
      <w:sz w:val="24"/>
      <w:szCs w:val="24"/>
    </w:rPr>
  </w:style>
  <w:style w:type="character" w:customStyle="1" w:styleId="Heading6Char">
    <w:name w:val="Heading 6 Char"/>
    <w:basedOn w:val="DefaultParagraphFont"/>
    <w:link w:val="Heading6"/>
    <w:uiPriority w:val="9"/>
    <w:rsid w:val="00CD3D98"/>
    <w:rPr>
      <w:rFonts w:asciiTheme="majorHAnsi" w:hAnsiTheme="majorHAnsi" w:cstheme="majorHAnsi"/>
      <w:b/>
      <w:sz w:val="24"/>
      <w:szCs w:val="24"/>
      <w:u w:val="single"/>
    </w:rPr>
  </w:style>
  <w:style w:type="character" w:customStyle="1" w:styleId="Heading7Char">
    <w:name w:val="Heading 7 Char"/>
    <w:basedOn w:val="DefaultParagraphFont"/>
    <w:link w:val="Heading7"/>
    <w:uiPriority w:val="9"/>
    <w:rsid w:val="00D47A17"/>
    <w:rPr>
      <w:rFonts w:ascii="Calibri" w:hAnsi="Calibri" w:cs="Calibri"/>
      <w:b/>
      <w:sz w:val="32"/>
      <w:szCs w:val="32"/>
      <w:shd w:val="clear" w:color="auto" w:fill="FFFFFF"/>
    </w:rPr>
  </w:style>
  <w:style w:type="character" w:customStyle="1" w:styleId="Heading8Char">
    <w:name w:val="Heading 8 Char"/>
    <w:basedOn w:val="DefaultParagraphFont"/>
    <w:link w:val="Heading8"/>
    <w:uiPriority w:val="9"/>
    <w:rsid w:val="00D47A17"/>
    <w:rPr>
      <w:rFonts w:ascii="Calibri" w:hAnsi="Calibri" w:cs="Calibri"/>
      <w:b/>
      <w:color w:val="0070C0"/>
      <w:sz w:val="28"/>
      <w:szCs w:val="28"/>
      <w:shd w:val="clear" w:color="auto" w:fill="FFFFFF"/>
    </w:rPr>
  </w:style>
  <w:style w:type="character" w:customStyle="1" w:styleId="Heading9Char">
    <w:name w:val="Heading 9 Char"/>
    <w:basedOn w:val="DefaultParagraphFont"/>
    <w:link w:val="Heading9"/>
    <w:uiPriority w:val="9"/>
    <w:rsid w:val="00A611DF"/>
    <w:rPr>
      <w:rFonts w:asciiTheme="majorHAnsi" w:hAnsiTheme="majorHAnsi" w:cstheme="majorHAnsi"/>
      <w:b/>
      <w:color w:val="000000"/>
      <w:sz w:val="24"/>
      <w:szCs w:val="24"/>
    </w:rPr>
  </w:style>
  <w:style w:type="paragraph" w:styleId="BodyTextIndent3">
    <w:name w:val="Body Text Indent 3"/>
    <w:basedOn w:val="Normal"/>
    <w:link w:val="BodyTextIndent3Char"/>
    <w:uiPriority w:val="99"/>
    <w:unhideWhenUsed/>
    <w:rsid w:val="003E3607"/>
    <w:pPr>
      <w:tabs>
        <w:tab w:val="left" w:pos="5040"/>
        <w:tab w:val="left" w:pos="5760"/>
        <w:tab w:val="left" w:pos="8820"/>
        <w:tab w:val="right" w:pos="10080"/>
      </w:tabs>
      <w:spacing w:after="0" w:line="276" w:lineRule="auto"/>
      <w:ind w:left="720"/>
    </w:pPr>
    <w:rPr>
      <w:rFonts w:asciiTheme="majorHAnsi" w:hAnsiTheme="majorHAnsi" w:cstheme="majorHAnsi"/>
      <w:color w:val="000000" w:themeColor="text1"/>
      <w:sz w:val="24"/>
      <w:szCs w:val="24"/>
    </w:rPr>
  </w:style>
  <w:style w:type="character" w:customStyle="1" w:styleId="BodyTextIndent3Char">
    <w:name w:val="Body Text Indent 3 Char"/>
    <w:basedOn w:val="DefaultParagraphFont"/>
    <w:link w:val="BodyTextIndent3"/>
    <w:uiPriority w:val="99"/>
    <w:rsid w:val="003E3607"/>
    <w:rPr>
      <w:rFonts w:asciiTheme="majorHAnsi" w:hAnsiTheme="majorHAnsi" w:cstheme="majorHAns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2655">
      <w:bodyDiv w:val="1"/>
      <w:marLeft w:val="0"/>
      <w:marRight w:val="0"/>
      <w:marTop w:val="0"/>
      <w:marBottom w:val="0"/>
      <w:divBdr>
        <w:top w:val="none" w:sz="0" w:space="0" w:color="auto"/>
        <w:left w:val="none" w:sz="0" w:space="0" w:color="auto"/>
        <w:bottom w:val="none" w:sz="0" w:space="0" w:color="auto"/>
        <w:right w:val="none" w:sz="0" w:space="0" w:color="auto"/>
      </w:divBdr>
    </w:div>
    <w:div w:id="131213805">
      <w:bodyDiv w:val="1"/>
      <w:marLeft w:val="0"/>
      <w:marRight w:val="0"/>
      <w:marTop w:val="0"/>
      <w:marBottom w:val="0"/>
      <w:divBdr>
        <w:top w:val="none" w:sz="0" w:space="0" w:color="auto"/>
        <w:left w:val="none" w:sz="0" w:space="0" w:color="auto"/>
        <w:bottom w:val="none" w:sz="0" w:space="0" w:color="auto"/>
        <w:right w:val="none" w:sz="0" w:space="0" w:color="auto"/>
      </w:divBdr>
    </w:div>
    <w:div w:id="330721090">
      <w:bodyDiv w:val="1"/>
      <w:marLeft w:val="0"/>
      <w:marRight w:val="0"/>
      <w:marTop w:val="0"/>
      <w:marBottom w:val="0"/>
      <w:divBdr>
        <w:top w:val="none" w:sz="0" w:space="0" w:color="auto"/>
        <w:left w:val="none" w:sz="0" w:space="0" w:color="auto"/>
        <w:bottom w:val="none" w:sz="0" w:space="0" w:color="auto"/>
        <w:right w:val="none" w:sz="0" w:space="0" w:color="auto"/>
      </w:divBdr>
    </w:div>
    <w:div w:id="336154478">
      <w:bodyDiv w:val="1"/>
      <w:marLeft w:val="0"/>
      <w:marRight w:val="0"/>
      <w:marTop w:val="0"/>
      <w:marBottom w:val="0"/>
      <w:divBdr>
        <w:top w:val="none" w:sz="0" w:space="0" w:color="auto"/>
        <w:left w:val="none" w:sz="0" w:space="0" w:color="auto"/>
        <w:bottom w:val="none" w:sz="0" w:space="0" w:color="auto"/>
        <w:right w:val="none" w:sz="0" w:space="0" w:color="auto"/>
      </w:divBdr>
      <w:divsChild>
        <w:div w:id="992179626">
          <w:marLeft w:val="1166"/>
          <w:marRight w:val="0"/>
          <w:marTop w:val="96"/>
          <w:marBottom w:val="0"/>
          <w:divBdr>
            <w:top w:val="none" w:sz="0" w:space="0" w:color="auto"/>
            <w:left w:val="none" w:sz="0" w:space="0" w:color="auto"/>
            <w:bottom w:val="none" w:sz="0" w:space="0" w:color="auto"/>
            <w:right w:val="none" w:sz="0" w:space="0" w:color="auto"/>
          </w:divBdr>
        </w:div>
      </w:divsChild>
    </w:div>
    <w:div w:id="415054723">
      <w:bodyDiv w:val="1"/>
      <w:marLeft w:val="0"/>
      <w:marRight w:val="0"/>
      <w:marTop w:val="0"/>
      <w:marBottom w:val="0"/>
      <w:divBdr>
        <w:top w:val="none" w:sz="0" w:space="0" w:color="auto"/>
        <w:left w:val="none" w:sz="0" w:space="0" w:color="auto"/>
        <w:bottom w:val="none" w:sz="0" w:space="0" w:color="auto"/>
        <w:right w:val="none" w:sz="0" w:space="0" w:color="auto"/>
      </w:divBdr>
    </w:div>
    <w:div w:id="475489215">
      <w:bodyDiv w:val="1"/>
      <w:marLeft w:val="0"/>
      <w:marRight w:val="0"/>
      <w:marTop w:val="0"/>
      <w:marBottom w:val="0"/>
      <w:divBdr>
        <w:top w:val="none" w:sz="0" w:space="0" w:color="auto"/>
        <w:left w:val="none" w:sz="0" w:space="0" w:color="auto"/>
        <w:bottom w:val="none" w:sz="0" w:space="0" w:color="auto"/>
        <w:right w:val="none" w:sz="0" w:space="0" w:color="auto"/>
      </w:divBdr>
    </w:div>
    <w:div w:id="485049764">
      <w:bodyDiv w:val="1"/>
      <w:marLeft w:val="0"/>
      <w:marRight w:val="0"/>
      <w:marTop w:val="0"/>
      <w:marBottom w:val="0"/>
      <w:divBdr>
        <w:top w:val="none" w:sz="0" w:space="0" w:color="auto"/>
        <w:left w:val="none" w:sz="0" w:space="0" w:color="auto"/>
        <w:bottom w:val="none" w:sz="0" w:space="0" w:color="auto"/>
        <w:right w:val="none" w:sz="0" w:space="0" w:color="auto"/>
      </w:divBdr>
      <w:divsChild>
        <w:div w:id="873663623">
          <w:marLeft w:val="446"/>
          <w:marRight w:val="0"/>
          <w:marTop w:val="0"/>
          <w:marBottom w:val="0"/>
          <w:divBdr>
            <w:top w:val="none" w:sz="0" w:space="0" w:color="auto"/>
            <w:left w:val="none" w:sz="0" w:space="0" w:color="auto"/>
            <w:bottom w:val="none" w:sz="0" w:space="0" w:color="auto"/>
            <w:right w:val="none" w:sz="0" w:space="0" w:color="auto"/>
          </w:divBdr>
        </w:div>
      </w:divsChild>
    </w:div>
    <w:div w:id="516233163">
      <w:bodyDiv w:val="1"/>
      <w:marLeft w:val="0"/>
      <w:marRight w:val="0"/>
      <w:marTop w:val="0"/>
      <w:marBottom w:val="0"/>
      <w:divBdr>
        <w:top w:val="none" w:sz="0" w:space="0" w:color="auto"/>
        <w:left w:val="none" w:sz="0" w:space="0" w:color="auto"/>
        <w:bottom w:val="none" w:sz="0" w:space="0" w:color="auto"/>
        <w:right w:val="none" w:sz="0" w:space="0" w:color="auto"/>
      </w:divBdr>
      <w:divsChild>
        <w:div w:id="1593393701">
          <w:marLeft w:val="0"/>
          <w:marRight w:val="0"/>
          <w:marTop w:val="0"/>
          <w:marBottom w:val="0"/>
          <w:divBdr>
            <w:top w:val="none" w:sz="0" w:space="0" w:color="auto"/>
            <w:left w:val="none" w:sz="0" w:space="0" w:color="auto"/>
            <w:bottom w:val="none" w:sz="0" w:space="0" w:color="auto"/>
            <w:right w:val="none" w:sz="0" w:space="0" w:color="auto"/>
          </w:divBdr>
        </w:div>
      </w:divsChild>
    </w:div>
    <w:div w:id="518739094">
      <w:bodyDiv w:val="1"/>
      <w:marLeft w:val="0"/>
      <w:marRight w:val="0"/>
      <w:marTop w:val="0"/>
      <w:marBottom w:val="0"/>
      <w:divBdr>
        <w:top w:val="none" w:sz="0" w:space="0" w:color="auto"/>
        <w:left w:val="none" w:sz="0" w:space="0" w:color="auto"/>
        <w:bottom w:val="none" w:sz="0" w:space="0" w:color="auto"/>
        <w:right w:val="none" w:sz="0" w:space="0" w:color="auto"/>
      </w:divBdr>
      <w:divsChild>
        <w:div w:id="281421787">
          <w:marLeft w:val="547"/>
          <w:marRight w:val="0"/>
          <w:marTop w:val="96"/>
          <w:marBottom w:val="0"/>
          <w:divBdr>
            <w:top w:val="none" w:sz="0" w:space="0" w:color="auto"/>
            <w:left w:val="none" w:sz="0" w:space="0" w:color="auto"/>
            <w:bottom w:val="none" w:sz="0" w:space="0" w:color="auto"/>
            <w:right w:val="none" w:sz="0" w:space="0" w:color="auto"/>
          </w:divBdr>
        </w:div>
      </w:divsChild>
    </w:div>
    <w:div w:id="612516437">
      <w:bodyDiv w:val="1"/>
      <w:marLeft w:val="0"/>
      <w:marRight w:val="0"/>
      <w:marTop w:val="0"/>
      <w:marBottom w:val="0"/>
      <w:divBdr>
        <w:top w:val="none" w:sz="0" w:space="0" w:color="auto"/>
        <w:left w:val="none" w:sz="0" w:space="0" w:color="auto"/>
        <w:bottom w:val="none" w:sz="0" w:space="0" w:color="auto"/>
        <w:right w:val="none" w:sz="0" w:space="0" w:color="auto"/>
      </w:divBdr>
    </w:div>
    <w:div w:id="630677120">
      <w:bodyDiv w:val="1"/>
      <w:marLeft w:val="0"/>
      <w:marRight w:val="0"/>
      <w:marTop w:val="0"/>
      <w:marBottom w:val="0"/>
      <w:divBdr>
        <w:top w:val="none" w:sz="0" w:space="0" w:color="auto"/>
        <w:left w:val="none" w:sz="0" w:space="0" w:color="auto"/>
        <w:bottom w:val="none" w:sz="0" w:space="0" w:color="auto"/>
        <w:right w:val="none" w:sz="0" w:space="0" w:color="auto"/>
      </w:divBdr>
      <w:divsChild>
        <w:div w:id="1395195928">
          <w:marLeft w:val="446"/>
          <w:marRight w:val="0"/>
          <w:marTop w:val="0"/>
          <w:marBottom w:val="0"/>
          <w:divBdr>
            <w:top w:val="none" w:sz="0" w:space="0" w:color="auto"/>
            <w:left w:val="none" w:sz="0" w:space="0" w:color="auto"/>
            <w:bottom w:val="none" w:sz="0" w:space="0" w:color="auto"/>
            <w:right w:val="none" w:sz="0" w:space="0" w:color="auto"/>
          </w:divBdr>
        </w:div>
      </w:divsChild>
    </w:div>
    <w:div w:id="851185961">
      <w:bodyDiv w:val="1"/>
      <w:marLeft w:val="0"/>
      <w:marRight w:val="0"/>
      <w:marTop w:val="0"/>
      <w:marBottom w:val="0"/>
      <w:divBdr>
        <w:top w:val="none" w:sz="0" w:space="0" w:color="auto"/>
        <w:left w:val="none" w:sz="0" w:space="0" w:color="auto"/>
        <w:bottom w:val="none" w:sz="0" w:space="0" w:color="auto"/>
        <w:right w:val="none" w:sz="0" w:space="0" w:color="auto"/>
      </w:divBdr>
      <w:divsChild>
        <w:div w:id="780493629">
          <w:marLeft w:val="446"/>
          <w:marRight w:val="0"/>
          <w:marTop w:val="0"/>
          <w:marBottom w:val="0"/>
          <w:divBdr>
            <w:top w:val="none" w:sz="0" w:space="0" w:color="auto"/>
            <w:left w:val="none" w:sz="0" w:space="0" w:color="auto"/>
            <w:bottom w:val="none" w:sz="0" w:space="0" w:color="auto"/>
            <w:right w:val="none" w:sz="0" w:space="0" w:color="auto"/>
          </w:divBdr>
        </w:div>
      </w:divsChild>
    </w:div>
    <w:div w:id="909536861">
      <w:bodyDiv w:val="1"/>
      <w:marLeft w:val="0"/>
      <w:marRight w:val="0"/>
      <w:marTop w:val="0"/>
      <w:marBottom w:val="0"/>
      <w:divBdr>
        <w:top w:val="none" w:sz="0" w:space="0" w:color="auto"/>
        <w:left w:val="none" w:sz="0" w:space="0" w:color="auto"/>
        <w:bottom w:val="none" w:sz="0" w:space="0" w:color="auto"/>
        <w:right w:val="none" w:sz="0" w:space="0" w:color="auto"/>
      </w:divBdr>
      <w:divsChild>
        <w:div w:id="1767339271">
          <w:marLeft w:val="547"/>
          <w:marRight w:val="0"/>
          <w:marTop w:val="96"/>
          <w:marBottom w:val="0"/>
          <w:divBdr>
            <w:top w:val="none" w:sz="0" w:space="0" w:color="auto"/>
            <w:left w:val="none" w:sz="0" w:space="0" w:color="auto"/>
            <w:bottom w:val="none" w:sz="0" w:space="0" w:color="auto"/>
            <w:right w:val="none" w:sz="0" w:space="0" w:color="auto"/>
          </w:divBdr>
        </w:div>
      </w:divsChild>
    </w:div>
    <w:div w:id="931359425">
      <w:bodyDiv w:val="1"/>
      <w:marLeft w:val="0"/>
      <w:marRight w:val="0"/>
      <w:marTop w:val="0"/>
      <w:marBottom w:val="0"/>
      <w:divBdr>
        <w:top w:val="none" w:sz="0" w:space="0" w:color="auto"/>
        <w:left w:val="none" w:sz="0" w:space="0" w:color="auto"/>
        <w:bottom w:val="none" w:sz="0" w:space="0" w:color="auto"/>
        <w:right w:val="none" w:sz="0" w:space="0" w:color="auto"/>
      </w:divBdr>
    </w:div>
    <w:div w:id="947276607">
      <w:bodyDiv w:val="1"/>
      <w:marLeft w:val="0"/>
      <w:marRight w:val="0"/>
      <w:marTop w:val="0"/>
      <w:marBottom w:val="0"/>
      <w:divBdr>
        <w:top w:val="none" w:sz="0" w:space="0" w:color="auto"/>
        <w:left w:val="none" w:sz="0" w:space="0" w:color="auto"/>
        <w:bottom w:val="none" w:sz="0" w:space="0" w:color="auto"/>
        <w:right w:val="none" w:sz="0" w:space="0" w:color="auto"/>
      </w:divBdr>
    </w:div>
    <w:div w:id="954824191">
      <w:bodyDiv w:val="1"/>
      <w:marLeft w:val="0"/>
      <w:marRight w:val="0"/>
      <w:marTop w:val="0"/>
      <w:marBottom w:val="0"/>
      <w:divBdr>
        <w:top w:val="none" w:sz="0" w:space="0" w:color="auto"/>
        <w:left w:val="none" w:sz="0" w:space="0" w:color="auto"/>
        <w:bottom w:val="none" w:sz="0" w:space="0" w:color="auto"/>
        <w:right w:val="none" w:sz="0" w:space="0" w:color="auto"/>
      </w:divBdr>
      <w:divsChild>
        <w:div w:id="747847175">
          <w:marLeft w:val="446"/>
          <w:marRight w:val="0"/>
          <w:marTop w:val="0"/>
          <w:marBottom w:val="0"/>
          <w:divBdr>
            <w:top w:val="none" w:sz="0" w:space="0" w:color="auto"/>
            <w:left w:val="none" w:sz="0" w:space="0" w:color="auto"/>
            <w:bottom w:val="none" w:sz="0" w:space="0" w:color="auto"/>
            <w:right w:val="none" w:sz="0" w:space="0" w:color="auto"/>
          </w:divBdr>
        </w:div>
      </w:divsChild>
    </w:div>
    <w:div w:id="1048992170">
      <w:bodyDiv w:val="1"/>
      <w:marLeft w:val="0"/>
      <w:marRight w:val="0"/>
      <w:marTop w:val="0"/>
      <w:marBottom w:val="0"/>
      <w:divBdr>
        <w:top w:val="none" w:sz="0" w:space="0" w:color="auto"/>
        <w:left w:val="none" w:sz="0" w:space="0" w:color="auto"/>
        <w:bottom w:val="none" w:sz="0" w:space="0" w:color="auto"/>
        <w:right w:val="none" w:sz="0" w:space="0" w:color="auto"/>
      </w:divBdr>
    </w:div>
    <w:div w:id="1076441200">
      <w:bodyDiv w:val="1"/>
      <w:marLeft w:val="0"/>
      <w:marRight w:val="0"/>
      <w:marTop w:val="0"/>
      <w:marBottom w:val="0"/>
      <w:divBdr>
        <w:top w:val="none" w:sz="0" w:space="0" w:color="auto"/>
        <w:left w:val="none" w:sz="0" w:space="0" w:color="auto"/>
        <w:bottom w:val="none" w:sz="0" w:space="0" w:color="auto"/>
        <w:right w:val="none" w:sz="0" w:space="0" w:color="auto"/>
      </w:divBdr>
      <w:divsChild>
        <w:div w:id="869957045">
          <w:marLeft w:val="0"/>
          <w:marRight w:val="0"/>
          <w:marTop w:val="0"/>
          <w:marBottom w:val="0"/>
          <w:divBdr>
            <w:top w:val="none" w:sz="0" w:space="0" w:color="auto"/>
            <w:left w:val="none" w:sz="0" w:space="0" w:color="auto"/>
            <w:bottom w:val="none" w:sz="0" w:space="0" w:color="auto"/>
            <w:right w:val="none" w:sz="0" w:space="0" w:color="auto"/>
          </w:divBdr>
        </w:div>
      </w:divsChild>
    </w:div>
    <w:div w:id="1097360867">
      <w:bodyDiv w:val="1"/>
      <w:marLeft w:val="0"/>
      <w:marRight w:val="0"/>
      <w:marTop w:val="0"/>
      <w:marBottom w:val="0"/>
      <w:divBdr>
        <w:top w:val="none" w:sz="0" w:space="0" w:color="auto"/>
        <w:left w:val="none" w:sz="0" w:space="0" w:color="auto"/>
        <w:bottom w:val="none" w:sz="0" w:space="0" w:color="auto"/>
        <w:right w:val="none" w:sz="0" w:space="0" w:color="auto"/>
      </w:divBdr>
      <w:divsChild>
        <w:div w:id="134220192">
          <w:marLeft w:val="547"/>
          <w:marRight w:val="0"/>
          <w:marTop w:val="96"/>
          <w:marBottom w:val="0"/>
          <w:divBdr>
            <w:top w:val="none" w:sz="0" w:space="0" w:color="auto"/>
            <w:left w:val="none" w:sz="0" w:space="0" w:color="auto"/>
            <w:bottom w:val="none" w:sz="0" w:space="0" w:color="auto"/>
            <w:right w:val="none" w:sz="0" w:space="0" w:color="auto"/>
          </w:divBdr>
        </w:div>
      </w:divsChild>
    </w:div>
    <w:div w:id="1215578369">
      <w:bodyDiv w:val="1"/>
      <w:marLeft w:val="0"/>
      <w:marRight w:val="0"/>
      <w:marTop w:val="0"/>
      <w:marBottom w:val="0"/>
      <w:divBdr>
        <w:top w:val="none" w:sz="0" w:space="0" w:color="auto"/>
        <w:left w:val="none" w:sz="0" w:space="0" w:color="auto"/>
        <w:bottom w:val="none" w:sz="0" w:space="0" w:color="auto"/>
        <w:right w:val="none" w:sz="0" w:space="0" w:color="auto"/>
      </w:divBdr>
      <w:divsChild>
        <w:div w:id="1750231279">
          <w:marLeft w:val="446"/>
          <w:marRight w:val="0"/>
          <w:marTop w:val="0"/>
          <w:marBottom w:val="0"/>
          <w:divBdr>
            <w:top w:val="none" w:sz="0" w:space="0" w:color="auto"/>
            <w:left w:val="none" w:sz="0" w:space="0" w:color="auto"/>
            <w:bottom w:val="none" w:sz="0" w:space="0" w:color="auto"/>
            <w:right w:val="none" w:sz="0" w:space="0" w:color="auto"/>
          </w:divBdr>
        </w:div>
      </w:divsChild>
    </w:div>
    <w:div w:id="1308053121">
      <w:bodyDiv w:val="1"/>
      <w:marLeft w:val="0"/>
      <w:marRight w:val="0"/>
      <w:marTop w:val="0"/>
      <w:marBottom w:val="0"/>
      <w:divBdr>
        <w:top w:val="none" w:sz="0" w:space="0" w:color="auto"/>
        <w:left w:val="none" w:sz="0" w:space="0" w:color="auto"/>
        <w:bottom w:val="none" w:sz="0" w:space="0" w:color="auto"/>
        <w:right w:val="none" w:sz="0" w:space="0" w:color="auto"/>
      </w:divBdr>
    </w:div>
    <w:div w:id="1352294846">
      <w:bodyDiv w:val="1"/>
      <w:marLeft w:val="0"/>
      <w:marRight w:val="0"/>
      <w:marTop w:val="0"/>
      <w:marBottom w:val="0"/>
      <w:divBdr>
        <w:top w:val="none" w:sz="0" w:space="0" w:color="auto"/>
        <w:left w:val="none" w:sz="0" w:space="0" w:color="auto"/>
        <w:bottom w:val="none" w:sz="0" w:space="0" w:color="auto"/>
        <w:right w:val="none" w:sz="0" w:space="0" w:color="auto"/>
      </w:divBdr>
      <w:divsChild>
        <w:div w:id="1771706638">
          <w:marLeft w:val="547"/>
          <w:marRight w:val="0"/>
          <w:marTop w:val="96"/>
          <w:marBottom w:val="0"/>
          <w:divBdr>
            <w:top w:val="none" w:sz="0" w:space="0" w:color="auto"/>
            <w:left w:val="none" w:sz="0" w:space="0" w:color="auto"/>
            <w:bottom w:val="none" w:sz="0" w:space="0" w:color="auto"/>
            <w:right w:val="none" w:sz="0" w:space="0" w:color="auto"/>
          </w:divBdr>
        </w:div>
      </w:divsChild>
    </w:div>
    <w:div w:id="1371806925">
      <w:bodyDiv w:val="1"/>
      <w:marLeft w:val="0"/>
      <w:marRight w:val="0"/>
      <w:marTop w:val="0"/>
      <w:marBottom w:val="0"/>
      <w:divBdr>
        <w:top w:val="none" w:sz="0" w:space="0" w:color="auto"/>
        <w:left w:val="none" w:sz="0" w:space="0" w:color="auto"/>
        <w:bottom w:val="none" w:sz="0" w:space="0" w:color="auto"/>
        <w:right w:val="none" w:sz="0" w:space="0" w:color="auto"/>
      </w:divBdr>
      <w:divsChild>
        <w:div w:id="1975982862">
          <w:marLeft w:val="1282"/>
          <w:marRight w:val="0"/>
          <w:marTop w:val="79"/>
          <w:marBottom w:val="0"/>
          <w:divBdr>
            <w:top w:val="none" w:sz="0" w:space="0" w:color="auto"/>
            <w:left w:val="none" w:sz="0" w:space="0" w:color="auto"/>
            <w:bottom w:val="none" w:sz="0" w:space="0" w:color="auto"/>
            <w:right w:val="none" w:sz="0" w:space="0" w:color="auto"/>
          </w:divBdr>
        </w:div>
        <w:div w:id="1972057282">
          <w:marLeft w:val="1282"/>
          <w:marRight w:val="0"/>
          <w:marTop w:val="79"/>
          <w:marBottom w:val="0"/>
          <w:divBdr>
            <w:top w:val="none" w:sz="0" w:space="0" w:color="auto"/>
            <w:left w:val="none" w:sz="0" w:space="0" w:color="auto"/>
            <w:bottom w:val="none" w:sz="0" w:space="0" w:color="auto"/>
            <w:right w:val="none" w:sz="0" w:space="0" w:color="auto"/>
          </w:divBdr>
        </w:div>
        <w:div w:id="1215771664">
          <w:marLeft w:val="1282"/>
          <w:marRight w:val="0"/>
          <w:marTop w:val="79"/>
          <w:marBottom w:val="0"/>
          <w:divBdr>
            <w:top w:val="none" w:sz="0" w:space="0" w:color="auto"/>
            <w:left w:val="none" w:sz="0" w:space="0" w:color="auto"/>
            <w:bottom w:val="none" w:sz="0" w:space="0" w:color="auto"/>
            <w:right w:val="none" w:sz="0" w:space="0" w:color="auto"/>
          </w:divBdr>
        </w:div>
        <w:div w:id="365521769">
          <w:marLeft w:val="1282"/>
          <w:marRight w:val="0"/>
          <w:marTop w:val="79"/>
          <w:marBottom w:val="0"/>
          <w:divBdr>
            <w:top w:val="none" w:sz="0" w:space="0" w:color="auto"/>
            <w:left w:val="none" w:sz="0" w:space="0" w:color="auto"/>
            <w:bottom w:val="none" w:sz="0" w:space="0" w:color="auto"/>
            <w:right w:val="none" w:sz="0" w:space="0" w:color="auto"/>
          </w:divBdr>
        </w:div>
        <w:div w:id="174195715">
          <w:marLeft w:val="1282"/>
          <w:marRight w:val="0"/>
          <w:marTop w:val="79"/>
          <w:marBottom w:val="0"/>
          <w:divBdr>
            <w:top w:val="none" w:sz="0" w:space="0" w:color="auto"/>
            <w:left w:val="none" w:sz="0" w:space="0" w:color="auto"/>
            <w:bottom w:val="none" w:sz="0" w:space="0" w:color="auto"/>
            <w:right w:val="none" w:sz="0" w:space="0" w:color="auto"/>
          </w:divBdr>
        </w:div>
        <w:div w:id="1070033772">
          <w:marLeft w:val="1282"/>
          <w:marRight w:val="0"/>
          <w:marTop w:val="79"/>
          <w:marBottom w:val="0"/>
          <w:divBdr>
            <w:top w:val="none" w:sz="0" w:space="0" w:color="auto"/>
            <w:left w:val="none" w:sz="0" w:space="0" w:color="auto"/>
            <w:bottom w:val="none" w:sz="0" w:space="0" w:color="auto"/>
            <w:right w:val="none" w:sz="0" w:space="0" w:color="auto"/>
          </w:divBdr>
        </w:div>
        <w:div w:id="851794924">
          <w:marLeft w:val="1282"/>
          <w:marRight w:val="0"/>
          <w:marTop w:val="79"/>
          <w:marBottom w:val="0"/>
          <w:divBdr>
            <w:top w:val="none" w:sz="0" w:space="0" w:color="auto"/>
            <w:left w:val="none" w:sz="0" w:space="0" w:color="auto"/>
            <w:bottom w:val="none" w:sz="0" w:space="0" w:color="auto"/>
            <w:right w:val="none" w:sz="0" w:space="0" w:color="auto"/>
          </w:divBdr>
        </w:div>
        <w:div w:id="651643214">
          <w:marLeft w:val="1282"/>
          <w:marRight w:val="0"/>
          <w:marTop w:val="79"/>
          <w:marBottom w:val="0"/>
          <w:divBdr>
            <w:top w:val="none" w:sz="0" w:space="0" w:color="auto"/>
            <w:left w:val="none" w:sz="0" w:space="0" w:color="auto"/>
            <w:bottom w:val="none" w:sz="0" w:space="0" w:color="auto"/>
            <w:right w:val="none" w:sz="0" w:space="0" w:color="auto"/>
          </w:divBdr>
        </w:div>
      </w:divsChild>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sChild>
        <w:div w:id="241524972">
          <w:marLeft w:val="446"/>
          <w:marRight w:val="0"/>
          <w:marTop w:val="0"/>
          <w:marBottom w:val="0"/>
          <w:divBdr>
            <w:top w:val="none" w:sz="0" w:space="0" w:color="auto"/>
            <w:left w:val="none" w:sz="0" w:space="0" w:color="auto"/>
            <w:bottom w:val="none" w:sz="0" w:space="0" w:color="auto"/>
            <w:right w:val="none" w:sz="0" w:space="0" w:color="auto"/>
          </w:divBdr>
        </w:div>
      </w:divsChild>
    </w:div>
    <w:div w:id="1584874420">
      <w:bodyDiv w:val="1"/>
      <w:marLeft w:val="0"/>
      <w:marRight w:val="0"/>
      <w:marTop w:val="0"/>
      <w:marBottom w:val="0"/>
      <w:divBdr>
        <w:top w:val="none" w:sz="0" w:space="0" w:color="auto"/>
        <w:left w:val="none" w:sz="0" w:space="0" w:color="auto"/>
        <w:bottom w:val="none" w:sz="0" w:space="0" w:color="auto"/>
        <w:right w:val="none" w:sz="0" w:space="0" w:color="auto"/>
      </w:divBdr>
      <w:divsChild>
        <w:div w:id="1354766714">
          <w:marLeft w:val="547"/>
          <w:marRight w:val="0"/>
          <w:marTop w:val="125"/>
          <w:marBottom w:val="0"/>
          <w:divBdr>
            <w:top w:val="none" w:sz="0" w:space="0" w:color="auto"/>
            <w:left w:val="none" w:sz="0" w:space="0" w:color="auto"/>
            <w:bottom w:val="none" w:sz="0" w:space="0" w:color="auto"/>
            <w:right w:val="none" w:sz="0" w:space="0" w:color="auto"/>
          </w:divBdr>
        </w:div>
        <w:div w:id="1494881511">
          <w:marLeft w:val="1166"/>
          <w:marRight w:val="0"/>
          <w:marTop w:val="106"/>
          <w:marBottom w:val="0"/>
          <w:divBdr>
            <w:top w:val="none" w:sz="0" w:space="0" w:color="auto"/>
            <w:left w:val="none" w:sz="0" w:space="0" w:color="auto"/>
            <w:bottom w:val="none" w:sz="0" w:space="0" w:color="auto"/>
            <w:right w:val="none" w:sz="0" w:space="0" w:color="auto"/>
          </w:divBdr>
        </w:div>
        <w:div w:id="944968444">
          <w:marLeft w:val="1166"/>
          <w:marRight w:val="0"/>
          <w:marTop w:val="106"/>
          <w:marBottom w:val="0"/>
          <w:divBdr>
            <w:top w:val="none" w:sz="0" w:space="0" w:color="auto"/>
            <w:left w:val="none" w:sz="0" w:space="0" w:color="auto"/>
            <w:bottom w:val="none" w:sz="0" w:space="0" w:color="auto"/>
            <w:right w:val="none" w:sz="0" w:space="0" w:color="auto"/>
          </w:divBdr>
        </w:div>
        <w:div w:id="1246302909">
          <w:marLeft w:val="547"/>
          <w:marRight w:val="0"/>
          <w:marTop w:val="300"/>
          <w:marBottom w:val="0"/>
          <w:divBdr>
            <w:top w:val="none" w:sz="0" w:space="0" w:color="auto"/>
            <w:left w:val="none" w:sz="0" w:space="0" w:color="auto"/>
            <w:bottom w:val="none" w:sz="0" w:space="0" w:color="auto"/>
            <w:right w:val="none" w:sz="0" w:space="0" w:color="auto"/>
          </w:divBdr>
        </w:div>
        <w:div w:id="138767299">
          <w:marLeft w:val="1166"/>
          <w:marRight w:val="0"/>
          <w:marTop w:val="106"/>
          <w:marBottom w:val="0"/>
          <w:divBdr>
            <w:top w:val="none" w:sz="0" w:space="0" w:color="auto"/>
            <w:left w:val="none" w:sz="0" w:space="0" w:color="auto"/>
            <w:bottom w:val="none" w:sz="0" w:space="0" w:color="auto"/>
            <w:right w:val="none" w:sz="0" w:space="0" w:color="auto"/>
          </w:divBdr>
        </w:div>
        <w:div w:id="949245354">
          <w:marLeft w:val="1166"/>
          <w:marRight w:val="0"/>
          <w:marTop w:val="106"/>
          <w:marBottom w:val="0"/>
          <w:divBdr>
            <w:top w:val="none" w:sz="0" w:space="0" w:color="auto"/>
            <w:left w:val="none" w:sz="0" w:space="0" w:color="auto"/>
            <w:bottom w:val="none" w:sz="0" w:space="0" w:color="auto"/>
            <w:right w:val="none" w:sz="0" w:space="0" w:color="auto"/>
          </w:divBdr>
        </w:div>
        <w:div w:id="1486316343">
          <w:marLeft w:val="1166"/>
          <w:marRight w:val="0"/>
          <w:marTop w:val="106"/>
          <w:marBottom w:val="0"/>
          <w:divBdr>
            <w:top w:val="none" w:sz="0" w:space="0" w:color="auto"/>
            <w:left w:val="none" w:sz="0" w:space="0" w:color="auto"/>
            <w:bottom w:val="none" w:sz="0" w:space="0" w:color="auto"/>
            <w:right w:val="none" w:sz="0" w:space="0" w:color="auto"/>
          </w:divBdr>
        </w:div>
      </w:divsChild>
    </w:div>
    <w:div w:id="1599674989">
      <w:bodyDiv w:val="1"/>
      <w:marLeft w:val="0"/>
      <w:marRight w:val="0"/>
      <w:marTop w:val="0"/>
      <w:marBottom w:val="0"/>
      <w:divBdr>
        <w:top w:val="none" w:sz="0" w:space="0" w:color="auto"/>
        <w:left w:val="none" w:sz="0" w:space="0" w:color="auto"/>
        <w:bottom w:val="none" w:sz="0" w:space="0" w:color="auto"/>
        <w:right w:val="none" w:sz="0" w:space="0" w:color="auto"/>
      </w:divBdr>
      <w:divsChild>
        <w:div w:id="437682157">
          <w:marLeft w:val="446"/>
          <w:marRight w:val="0"/>
          <w:marTop w:val="0"/>
          <w:marBottom w:val="0"/>
          <w:divBdr>
            <w:top w:val="none" w:sz="0" w:space="0" w:color="auto"/>
            <w:left w:val="none" w:sz="0" w:space="0" w:color="auto"/>
            <w:bottom w:val="none" w:sz="0" w:space="0" w:color="auto"/>
            <w:right w:val="none" w:sz="0" w:space="0" w:color="auto"/>
          </w:divBdr>
        </w:div>
      </w:divsChild>
    </w:div>
    <w:div w:id="1706447480">
      <w:bodyDiv w:val="1"/>
      <w:marLeft w:val="0"/>
      <w:marRight w:val="0"/>
      <w:marTop w:val="0"/>
      <w:marBottom w:val="0"/>
      <w:divBdr>
        <w:top w:val="none" w:sz="0" w:space="0" w:color="auto"/>
        <w:left w:val="none" w:sz="0" w:space="0" w:color="auto"/>
        <w:bottom w:val="none" w:sz="0" w:space="0" w:color="auto"/>
        <w:right w:val="none" w:sz="0" w:space="0" w:color="auto"/>
      </w:divBdr>
      <w:divsChild>
        <w:div w:id="968584765">
          <w:marLeft w:val="547"/>
          <w:marRight w:val="0"/>
          <w:marTop w:val="134"/>
          <w:marBottom w:val="0"/>
          <w:divBdr>
            <w:top w:val="none" w:sz="0" w:space="0" w:color="auto"/>
            <w:left w:val="none" w:sz="0" w:space="0" w:color="auto"/>
            <w:bottom w:val="none" w:sz="0" w:space="0" w:color="auto"/>
            <w:right w:val="none" w:sz="0" w:space="0" w:color="auto"/>
          </w:divBdr>
        </w:div>
        <w:div w:id="1999654143">
          <w:marLeft w:val="1166"/>
          <w:marRight w:val="0"/>
          <w:marTop w:val="115"/>
          <w:marBottom w:val="0"/>
          <w:divBdr>
            <w:top w:val="none" w:sz="0" w:space="0" w:color="auto"/>
            <w:left w:val="none" w:sz="0" w:space="0" w:color="auto"/>
            <w:bottom w:val="none" w:sz="0" w:space="0" w:color="auto"/>
            <w:right w:val="none" w:sz="0" w:space="0" w:color="auto"/>
          </w:divBdr>
        </w:div>
        <w:div w:id="1956791145">
          <w:marLeft w:val="1166"/>
          <w:marRight w:val="0"/>
          <w:marTop w:val="115"/>
          <w:marBottom w:val="0"/>
          <w:divBdr>
            <w:top w:val="none" w:sz="0" w:space="0" w:color="auto"/>
            <w:left w:val="none" w:sz="0" w:space="0" w:color="auto"/>
            <w:bottom w:val="none" w:sz="0" w:space="0" w:color="auto"/>
            <w:right w:val="none" w:sz="0" w:space="0" w:color="auto"/>
          </w:divBdr>
        </w:div>
        <w:div w:id="1145244737">
          <w:marLeft w:val="547"/>
          <w:marRight w:val="0"/>
          <w:marTop w:val="300"/>
          <w:marBottom w:val="0"/>
          <w:divBdr>
            <w:top w:val="none" w:sz="0" w:space="0" w:color="auto"/>
            <w:left w:val="none" w:sz="0" w:space="0" w:color="auto"/>
            <w:bottom w:val="none" w:sz="0" w:space="0" w:color="auto"/>
            <w:right w:val="none" w:sz="0" w:space="0" w:color="auto"/>
          </w:divBdr>
        </w:div>
        <w:div w:id="1309213609">
          <w:marLeft w:val="1166"/>
          <w:marRight w:val="0"/>
          <w:marTop w:val="115"/>
          <w:marBottom w:val="0"/>
          <w:divBdr>
            <w:top w:val="none" w:sz="0" w:space="0" w:color="auto"/>
            <w:left w:val="none" w:sz="0" w:space="0" w:color="auto"/>
            <w:bottom w:val="none" w:sz="0" w:space="0" w:color="auto"/>
            <w:right w:val="none" w:sz="0" w:space="0" w:color="auto"/>
          </w:divBdr>
        </w:div>
        <w:div w:id="1897663508">
          <w:marLeft w:val="1166"/>
          <w:marRight w:val="0"/>
          <w:marTop w:val="115"/>
          <w:marBottom w:val="0"/>
          <w:divBdr>
            <w:top w:val="none" w:sz="0" w:space="0" w:color="auto"/>
            <w:left w:val="none" w:sz="0" w:space="0" w:color="auto"/>
            <w:bottom w:val="none" w:sz="0" w:space="0" w:color="auto"/>
            <w:right w:val="none" w:sz="0" w:space="0" w:color="auto"/>
          </w:divBdr>
        </w:div>
        <w:div w:id="592587784">
          <w:marLeft w:val="1166"/>
          <w:marRight w:val="0"/>
          <w:marTop w:val="115"/>
          <w:marBottom w:val="0"/>
          <w:divBdr>
            <w:top w:val="none" w:sz="0" w:space="0" w:color="auto"/>
            <w:left w:val="none" w:sz="0" w:space="0" w:color="auto"/>
            <w:bottom w:val="none" w:sz="0" w:space="0" w:color="auto"/>
            <w:right w:val="none" w:sz="0" w:space="0" w:color="auto"/>
          </w:divBdr>
        </w:div>
        <w:div w:id="1556161711">
          <w:marLeft w:val="1166"/>
          <w:marRight w:val="0"/>
          <w:marTop w:val="115"/>
          <w:marBottom w:val="0"/>
          <w:divBdr>
            <w:top w:val="none" w:sz="0" w:space="0" w:color="auto"/>
            <w:left w:val="none" w:sz="0" w:space="0" w:color="auto"/>
            <w:bottom w:val="none" w:sz="0" w:space="0" w:color="auto"/>
            <w:right w:val="none" w:sz="0" w:space="0" w:color="auto"/>
          </w:divBdr>
        </w:div>
      </w:divsChild>
    </w:div>
    <w:div w:id="1766225288">
      <w:bodyDiv w:val="1"/>
      <w:marLeft w:val="0"/>
      <w:marRight w:val="0"/>
      <w:marTop w:val="0"/>
      <w:marBottom w:val="0"/>
      <w:divBdr>
        <w:top w:val="none" w:sz="0" w:space="0" w:color="auto"/>
        <w:left w:val="none" w:sz="0" w:space="0" w:color="auto"/>
        <w:bottom w:val="none" w:sz="0" w:space="0" w:color="auto"/>
        <w:right w:val="none" w:sz="0" w:space="0" w:color="auto"/>
      </w:divBdr>
      <w:divsChild>
        <w:div w:id="1299609284">
          <w:marLeft w:val="0"/>
          <w:marRight w:val="0"/>
          <w:marTop w:val="0"/>
          <w:marBottom w:val="0"/>
          <w:divBdr>
            <w:top w:val="none" w:sz="0" w:space="0" w:color="auto"/>
            <w:left w:val="none" w:sz="0" w:space="0" w:color="auto"/>
            <w:bottom w:val="none" w:sz="0" w:space="0" w:color="auto"/>
            <w:right w:val="none" w:sz="0" w:space="0" w:color="auto"/>
          </w:divBdr>
          <w:divsChild>
            <w:div w:id="1115096350">
              <w:marLeft w:val="0"/>
              <w:marRight w:val="0"/>
              <w:marTop w:val="0"/>
              <w:marBottom w:val="0"/>
              <w:divBdr>
                <w:top w:val="none" w:sz="0" w:space="0" w:color="auto"/>
                <w:left w:val="none" w:sz="0" w:space="0" w:color="auto"/>
                <w:bottom w:val="none" w:sz="0" w:space="0" w:color="auto"/>
                <w:right w:val="none" w:sz="0" w:space="0" w:color="auto"/>
              </w:divBdr>
              <w:divsChild>
                <w:div w:id="979072213">
                  <w:marLeft w:val="0"/>
                  <w:marRight w:val="0"/>
                  <w:marTop w:val="0"/>
                  <w:marBottom w:val="0"/>
                  <w:divBdr>
                    <w:top w:val="none" w:sz="0" w:space="0" w:color="auto"/>
                    <w:left w:val="none" w:sz="0" w:space="0" w:color="auto"/>
                    <w:bottom w:val="none" w:sz="0" w:space="0" w:color="auto"/>
                    <w:right w:val="none" w:sz="0" w:space="0" w:color="auto"/>
                  </w:divBdr>
                  <w:divsChild>
                    <w:div w:id="1110322571">
                      <w:marLeft w:val="0"/>
                      <w:marRight w:val="0"/>
                      <w:marTop w:val="0"/>
                      <w:marBottom w:val="0"/>
                      <w:divBdr>
                        <w:top w:val="none" w:sz="0" w:space="0" w:color="auto"/>
                        <w:left w:val="none" w:sz="0" w:space="0" w:color="auto"/>
                        <w:bottom w:val="none" w:sz="0" w:space="0" w:color="auto"/>
                        <w:right w:val="none" w:sz="0" w:space="0" w:color="auto"/>
                      </w:divBdr>
                      <w:divsChild>
                        <w:div w:id="1234510855">
                          <w:marLeft w:val="0"/>
                          <w:marRight w:val="0"/>
                          <w:marTop w:val="0"/>
                          <w:marBottom w:val="0"/>
                          <w:divBdr>
                            <w:top w:val="none" w:sz="0" w:space="0" w:color="auto"/>
                            <w:left w:val="none" w:sz="0" w:space="0" w:color="auto"/>
                            <w:bottom w:val="none" w:sz="0" w:space="0" w:color="auto"/>
                            <w:right w:val="none" w:sz="0" w:space="0" w:color="auto"/>
                          </w:divBdr>
                          <w:divsChild>
                            <w:div w:id="1244291327">
                              <w:marLeft w:val="0"/>
                              <w:marRight w:val="0"/>
                              <w:marTop w:val="0"/>
                              <w:marBottom w:val="0"/>
                              <w:divBdr>
                                <w:top w:val="none" w:sz="0" w:space="0" w:color="auto"/>
                                <w:left w:val="none" w:sz="0" w:space="0" w:color="auto"/>
                                <w:bottom w:val="none" w:sz="0" w:space="0" w:color="auto"/>
                                <w:right w:val="none" w:sz="0" w:space="0" w:color="auto"/>
                              </w:divBdr>
                              <w:divsChild>
                                <w:div w:id="1538618942">
                                  <w:marLeft w:val="0"/>
                                  <w:marRight w:val="0"/>
                                  <w:marTop w:val="0"/>
                                  <w:marBottom w:val="0"/>
                                  <w:divBdr>
                                    <w:top w:val="none" w:sz="0" w:space="0" w:color="auto"/>
                                    <w:left w:val="none" w:sz="0" w:space="0" w:color="auto"/>
                                    <w:bottom w:val="none" w:sz="0" w:space="0" w:color="auto"/>
                                    <w:right w:val="none" w:sz="0" w:space="0" w:color="auto"/>
                                  </w:divBdr>
                                  <w:divsChild>
                                    <w:div w:id="505288558">
                                      <w:marLeft w:val="0"/>
                                      <w:marRight w:val="0"/>
                                      <w:marTop w:val="0"/>
                                      <w:marBottom w:val="0"/>
                                      <w:divBdr>
                                        <w:top w:val="none" w:sz="0" w:space="0" w:color="auto"/>
                                        <w:left w:val="none" w:sz="0" w:space="0" w:color="auto"/>
                                        <w:bottom w:val="none" w:sz="0" w:space="0" w:color="auto"/>
                                        <w:right w:val="none" w:sz="0" w:space="0" w:color="auto"/>
                                      </w:divBdr>
                                      <w:divsChild>
                                        <w:div w:id="2079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715857">
      <w:bodyDiv w:val="1"/>
      <w:marLeft w:val="0"/>
      <w:marRight w:val="0"/>
      <w:marTop w:val="0"/>
      <w:marBottom w:val="0"/>
      <w:divBdr>
        <w:top w:val="none" w:sz="0" w:space="0" w:color="auto"/>
        <w:left w:val="none" w:sz="0" w:space="0" w:color="auto"/>
        <w:bottom w:val="none" w:sz="0" w:space="0" w:color="auto"/>
        <w:right w:val="none" w:sz="0" w:space="0" w:color="auto"/>
      </w:divBdr>
      <w:divsChild>
        <w:div w:id="75056497">
          <w:marLeft w:val="547"/>
          <w:marRight w:val="0"/>
          <w:marTop w:val="96"/>
          <w:marBottom w:val="0"/>
          <w:divBdr>
            <w:top w:val="none" w:sz="0" w:space="0" w:color="auto"/>
            <w:left w:val="none" w:sz="0" w:space="0" w:color="auto"/>
            <w:bottom w:val="none" w:sz="0" w:space="0" w:color="auto"/>
            <w:right w:val="none" w:sz="0" w:space="0" w:color="auto"/>
          </w:divBdr>
        </w:div>
        <w:div w:id="773094665">
          <w:marLeft w:val="1166"/>
          <w:marRight w:val="0"/>
          <w:marTop w:val="86"/>
          <w:marBottom w:val="0"/>
          <w:divBdr>
            <w:top w:val="none" w:sz="0" w:space="0" w:color="auto"/>
            <w:left w:val="none" w:sz="0" w:space="0" w:color="auto"/>
            <w:bottom w:val="none" w:sz="0" w:space="0" w:color="auto"/>
            <w:right w:val="none" w:sz="0" w:space="0" w:color="auto"/>
          </w:divBdr>
        </w:div>
        <w:div w:id="1360551521">
          <w:marLeft w:val="1166"/>
          <w:marRight w:val="0"/>
          <w:marTop w:val="86"/>
          <w:marBottom w:val="0"/>
          <w:divBdr>
            <w:top w:val="none" w:sz="0" w:space="0" w:color="auto"/>
            <w:left w:val="none" w:sz="0" w:space="0" w:color="auto"/>
            <w:bottom w:val="none" w:sz="0" w:space="0" w:color="auto"/>
            <w:right w:val="none" w:sz="0" w:space="0" w:color="auto"/>
          </w:divBdr>
        </w:div>
        <w:div w:id="1549683058">
          <w:marLeft w:val="1166"/>
          <w:marRight w:val="0"/>
          <w:marTop w:val="86"/>
          <w:marBottom w:val="0"/>
          <w:divBdr>
            <w:top w:val="none" w:sz="0" w:space="0" w:color="auto"/>
            <w:left w:val="none" w:sz="0" w:space="0" w:color="auto"/>
            <w:bottom w:val="none" w:sz="0" w:space="0" w:color="auto"/>
            <w:right w:val="none" w:sz="0" w:space="0" w:color="auto"/>
          </w:divBdr>
        </w:div>
        <w:div w:id="993681319">
          <w:marLeft w:val="547"/>
          <w:marRight w:val="0"/>
          <w:marTop w:val="96"/>
          <w:marBottom w:val="0"/>
          <w:divBdr>
            <w:top w:val="none" w:sz="0" w:space="0" w:color="auto"/>
            <w:left w:val="none" w:sz="0" w:space="0" w:color="auto"/>
            <w:bottom w:val="none" w:sz="0" w:space="0" w:color="auto"/>
            <w:right w:val="none" w:sz="0" w:space="0" w:color="auto"/>
          </w:divBdr>
        </w:div>
        <w:div w:id="588392126">
          <w:marLeft w:val="1166"/>
          <w:marRight w:val="0"/>
          <w:marTop w:val="86"/>
          <w:marBottom w:val="0"/>
          <w:divBdr>
            <w:top w:val="none" w:sz="0" w:space="0" w:color="auto"/>
            <w:left w:val="none" w:sz="0" w:space="0" w:color="auto"/>
            <w:bottom w:val="none" w:sz="0" w:space="0" w:color="auto"/>
            <w:right w:val="none" w:sz="0" w:space="0" w:color="auto"/>
          </w:divBdr>
        </w:div>
        <w:div w:id="672757039">
          <w:marLeft w:val="547"/>
          <w:marRight w:val="0"/>
          <w:marTop w:val="96"/>
          <w:marBottom w:val="0"/>
          <w:divBdr>
            <w:top w:val="none" w:sz="0" w:space="0" w:color="auto"/>
            <w:left w:val="none" w:sz="0" w:space="0" w:color="auto"/>
            <w:bottom w:val="none" w:sz="0" w:space="0" w:color="auto"/>
            <w:right w:val="none" w:sz="0" w:space="0" w:color="auto"/>
          </w:divBdr>
        </w:div>
        <w:div w:id="363096261">
          <w:marLeft w:val="547"/>
          <w:marRight w:val="0"/>
          <w:marTop w:val="96"/>
          <w:marBottom w:val="0"/>
          <w:divBdr>
            <w:top w:val="none" w:sz="0" w:space="0" w:color="auto"/>
            <w:left w:val="none" w:sz="0" w:space="0" w:color="auto"/>
            <w:bottom w:val="none" w:sz="0" w:space="0" w:color="auto"/>
            <w:right w:val="none" w:sz="0" w:space="0" w:color="auto"/>
          </w:divBdr>
        </w:div>
      </w:divsChild>
    </w:div>
    <w:div w:id="19723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gcc02.safelinks.protection.outlook.com/?url=https%3A%2F%2Flni.wa.gov%2Fpatient-care%2Ftreating-patients%2Finterpreter-services%2F&amp;data=04%7C01%7Cdsuz235%40LNI.WA.GOV%7C4cd7b0f525574bf0edef08d946d48616%7C11d0e217264e400a8ba057dcc127d72d%7C0%7C0%7C637618700862613092%7CUnknown%7CTWFpbGZsb3d8eyJWIjoiMC4wLjAwMDAiLCJQIjoiV2luMzIiLCJBTiI6Ik1haWwiLCJXVCI6Mn0%3D%7C1000&amp;sdata=CfOnP4sCQBmK16p%2FFl4xlURPXYQR%2BHrptd%2Bv67WuyQ8%3D&amp;reserved=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ni.wa.gov/patient-care/advisory-committees/_docs/2016OccupationalHealthDocumentationResourceWeb.pdf" TargetMode="External"/><Relationship Id="rId2" Type="http://schemas.openxmlformats.org/officeDocument/2006/relationships/numbering" Target="numbering.xml"/><Relationship Id="rId16" Type="http://schemas.openxmlformats.org/officeDocument/2006/relationships/hyperlink" Target="https://www.ama-assn.org/system/files/2019-06/cpt-revised-mdm-grid.pdf" TargetMode="External"/><Relationship Id="rId20" Type="http://schemas.openxmlformats.org/officeDocument/2006/relationships/hyperlink" Target="https://gcc02.safelinks.protection.outlook.com/?url=https%3A%2F%2Flni.wa.gov%2Fpatient-care%2Ftreating-patients%2Finterpreter-services%2F&amp;data=04%7C01%7Cdsuz235%40LNI.WA.GOV%7C4cd7b0f525574bf0edef08d946d48616%7C11d0e217264e400a8ba057dcc127d72d%7C0%7C0%7C637618700862603136%7CUnknown%7CTWFpbGZsb3d8eyJWIjoiMC4wLjAwMDAiLCJQIjoiV2luMzIiLCJBTiI6Ik1haWwiLCJXVCI6Mn0%3D%7C1000&amp;sdata=tyJWQ01hPimhlpuMahdYVheRa62JyrfPCBfcsEjaYp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ni.wa.gov/patient-care/billing-payments/fee-schedules-and-payment-policies/policy-202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PPM@lni.wa.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B1DB-EF83-468A-B7FF-AFE065A8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2021-07-06T16:08:00Z</dcterms:created>
  <dcterms:modified xsi:type="dcterms:W3CDTF">2021-07-14T14:51:00Z</dcterms:modified>
  <cp:category/>
</cp:coreProperties>
</file>