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80" w:rsidRPr="006B13F6" w:rsidRDefault="002B1280" w:rsidP="002B1280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The Department of Labor and Industries is opening a </w:t>
      </w:r>
      <w:r w:rsidR="005B33BC"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>SHIP Special Emphasis</w:t>
      </w:r>
      <w:r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5B33BC"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application acceptance period </w:t>
      </w:r>
      <w:r w:rsidR="00D251BD"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beginning </w:t>
      </w:r>
      <w:r w:rsidR="00FB0E7D">
        <w:rPr>
          <w:rFonts w:asciiTheme="majorHAnsi" w:eastAsia="Times New Roman" w:hAnsiTheme="majorHAnsi" w:cs="Times New Roman"/>
          <w:color w:val="000000"/>
          <w:sz w:val="28"/>
          <w:szCs w:val="28"/>
        </w:rPr>
        <w:t>April 22</w:t>
      </w:r>
      <w:r w:rsidR="00A34E32"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>, 20</w:t>
      </w:r>
      <w:r w:rsidR="00FB0E7D">
        <w:rPr>
          <w:rFonts w:asciiTheme="majorHAnsi" w:eastAsia="Times New Roman" w:hAnsiTheme="majorHAnsi" w:cs="Times New Roman"/>
          <w:color w:val="000000"/>
          <w:sz w:val="28"/>
          <w:szCs w:val="28"/>
        </w:rPr>
        <w:t>24</w:t>
      </w:r>
      <w:r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 Applications </w:t>
      </w:r>
      <w:proofErr w:type="gramStart"/>
      <w:r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>will be accepted</w:t>
      </w:r>
      <w:proofErr w:type="gramEnd"/>
      <w:r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no later than </w:t>
      </w:r>
      <w:r w:rsidR="00FB0E7D">
        <w:rPr>
          <w:rFonts w:asciiTheme="majorHAnsi" w:eastAsia="Times New Roman" w:hAnsiTheme="majorHAnsi" w:cs="Times New Roman"/>
          <w:color w:val="000000"/>
          <w:sz w:val="28"/>
          <w:szCs w:val="28"/>
        </w:rPr>
        <w:t>July 19, 2024</w:t>
      </w:r>
      <w:r w:rsidRPr="006B13F6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851F91" w:rsidRPr="006B13F6" w:rsidRDefault="002B1280" w:rsidP="00851F91">
      <w:pPr>
        <w:pStyle w:val="PlainText"/>
        <w:rPr>
          <w:rFonts w:asciiTheme="majorHAnsi" w:hAnsiTheme="majorHAnsi"/>
          <w:color w:val="auto"/>
          <w:szCs w:val="24"/>
        </w:rPr>
      </w:pPr>
      <w:r w:rsidRPr="006B13F6">
        <w:rPr>
          <w:rFonts w:asciiTheme="majorHAnsi" w:eastAsia="Times New Roman" w:hAnsiTheme="majorHAnsi" w:cs="Times New Roman"/>
          <w:szCs w:val="24"/>
        </w:rPr>
        <w:br/>
      </w:r>
      <w:r w:rsidR="00851F91" w:rsidRPr="006B13F6">
        <w:rPr>
          <w:rFonts w:asciiTheme="majorHAnsi" w:hAnsiTheme="majorHAnsi"/>
          <w:color w:val="auto"/>
          <w:szCs w:val="24"/>
        </w:rPr>
        <w:t xml:space="preserve">The Department of Labor and Industries’ Safety and Health Investment Projects (SHIP) Program funds grants that seek to: </w:t>
      </w:r>
    </w:p>
    <w:p w:rsidR="00851F91" w:rsidRPr="006B13F6" w:rsidRDefault="00851F91" w:rsidP="00851F91">
      <w:pPr>
        <w:pStyle w:val="PlainText"/>
        <w:rPr>
          <w:rFonts w:asciiTheme="majorHAnsi" w:hAnsiTheme="majorHAnsi"/>
          <w:color w:val="auto"/>
          <w:szCs w:val="24"/>
        </w:rPr>
      </w:pPr>
    </w:p>
    <w:p w:rsidR="00851F91" w:rsidRPr="006B13F6" w:rsidRDefault="00851F91" w:rsidP="00851F91">
      <w:pPr>
        <w:pStyle w:val="PlainText"/>
        <w:numPr>
          <w:ilvl w:val="0"/>
          <w:numId w:val="10"/>
        </w:numPr>
        <w:rPr>
          <w:rFonts w:asciiTheme="majorHAnsi" w:hAnsiTheme="majorHAnsi"/>
          <w:color w:val="auto"/>
          <w:szCs w:val="24"/>
        </w:rPr>
      </w:pPr>
      <w:r w:rsidRPr="006B13F6">
        <w:rPr>
          <w:rFonts w:asciiTheme="majorHAnsi" w:hAnsiTheme="majorHAnsi"/>
          <w:color w:val="auto"/>
          <w:szCs w:val="24"/>
        </w:rPr>
        <w:t>Prevent workplace injury, illness, and fatality in Washington workplaces through cooperation of employers and employees or their representatives.</w:t>
      </w:r>
    </w:p>
    <w:p w:rsidR="00851F91" w:rsidRPr="006B13F6" w:rsidRDefault="00851F91" w:rsidP="00A71A87">
      <w:pPr>
        <w:pStyle w:val="PlainText"/>
        <w:numPr>
          <w:ilvl w:val="0"/>
          <w:numId w:val="10"/>
        </w:numPr>
        <w:rPr>
          <w:rFonts w:asciiTheme="majorHAnsi" w:hAnsiTheme="majorHAnsi"/>
          <w:color w:val="auto"/>
          <w:szCs w:val="24"/>
        </w:rPr>
      </w:pPr>
      <w:r w:rsidRPr="006B13F6">
        <w:rPr>
          <w:rFonts w:asciiTheme="majorHAnsi" w:hAnsiTheme="majorHAnsi"/>
          <w:color w:val="auto"/>
          <w:szCs w:val="24"/>
        </w:rPr>
        <w:t>Reduce the cycle of disability for injured workers in Washington State through the development and implementation of innovative and eff</w:t>
      </w:r>
      <w:r w:rsidR="00ED6643" w:rsidRPr="006B13F6">
        <w:rPr>
          <w:rFonts w:asciiTheme="majorHAnsi" w:hAnsiTheme="majorHAnsi"/>
          <w:color w:val="auto"/>
          <w:szCs w:val="24"/>
        </w:rPr>
        <w:t>ective return to work programs.</w:t>
      </w:r>
    </w:p>
    <w:p w:rsidR="004B79BE" w:rsidRPr="006B13F6" w:rsidRDefault="002B1280" w:rsidP="006B13F6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="00A61D97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 date the program has funded </w:t>
      </w:r>
      <w:r w:rsidR="00AF2CB7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125+ </w:t>
      </w:r>
      <w:r w:rsidR="00014198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safety and health</w:t>
      </w: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grant projects.  The materials and products developed through completed grant projects are </w:t>
      </w:r>
      <w:r w:rsidRPr="006B13F6">
        <w:rPr>
          <w:rFonts w:asciiTheme="majorHAnsi" w:hAnsiTheme="majorHAnsi"/>
          <w:color w:val="000000"/>
          <w:sz w:val="24"/>
          <w:szCs w:val="24"/>
        </w:rPr>
        <w:t xml:space="preserve">available through the SHIP Program and on the </w:t>
      </w:r>
      <w:proofErr w:type="gramStart"/>
      <w:r w:rsidRPr="006B13F6">
        <w:rPr>
          <w:rFonts w:asciiTheme="majorHAnsi" w:hAnsiTheme="majorHAnsi"/>
          <w:color w:val="000000"/>
          <w:sz w:val="24"/>
          <w:szCs w:val="24"/>
        </w:rPr>
        <w:t>L&amp;I/DOSH web site</w:t>
      </w:r>
      <w:proofErr w:type="gramEnd"/>
      <w:r w:rsidRPr="006B13F6">
        <w:rPr>
          <w:rFonts w:asciiTheme="majorHAnsi" w:hAnsiTheme="majorHAnsi"/>
          <w:color w:val="000000"/>
          <w:sz w:val="24"/>
          <w:szCs w:val="24"/>
        </w:rPr>
        <w:t>.  </w:t>
      </w:r>
      <w:r w:rsidRPr="006B13F6">
        <w:rPr>
          <w:rFonts w:asciiTheme="majorHAnsi" w:hAnsiTheme="majorHAnsi"/>
          <w:sz w:val="24"/>
          <w:szCs w:val="24"/>
        </w:rPr>
        <w:br/>
      </w:r>
      <w:r w:rsidRPr="006B13F6">
        <w:rPr>
          <w:rFonts w:asciiTheme="majorHAnsi" w:hAnsiTheme="majorHAnsi"/>
          <w:sz w:val="24"/>
          <w:szCs w:val="24"/>
        </w:rPr>
        <w:br/>
      </w:r>
      <w:r w:rsidRPr="006B13F6">
        <w:rPr>
          <w:rFonts w:asciiTheme="majorHAnsi" w:hAnsiTheme="majorHAnsi"/>
          <w:color w:val="000000"/>
          <w:sz w:val="24"/>
          <w:szCs w:val="24"/>
        </w:rPr>
        <w:t>**************************************************************************</w:t>
      </w:r>
      <w:r w:rsidR="006B13F6">
        <w:rPr>
          <w:rFonts w:asciiTheme="majorHAnsi" w:hAnsiTheme="majorHAnsi"/>
          <w:color w:val="000000"/>
          <w:sz w:val="24"/>
          <w:szCs w:val="24"/>
        </w:rPr>
        <w:t>*****************</w:t>
      </w:r>
      <w:r w:rsidRPr="006B13F6">
        <w:rPr>
          <w:rFonts w:asciiTheme="majorHAnsi" w:hAnsiTheme="majorHAnsi"/>
          <w:sz w:val="24"/>
          <w:szCs w:val="24"/>
        </w:rPr>
        <w:br/>
      </w:r>
      <w:r w:rsidR="004B79BE" w:rsidRPr="006B13F6">
        <w:rPr>
          <w:rFonts w:asciiTheme="majorHAnsi" w:hAnsiTheme="majorHAnsi"/>
          <w:b/>
          <w:color w:val="000000"/>
          <w:sz w:val="24"/>
          <w:szCs w:val="24"/>
        </w:rPr>
        <w:t>SPECIAL EMPHASIS</w:t>
      </w:r>
      <w:r w:rsidR="00D9468A" w:rsidRPr="006B13F6">
        <w:rPr>
          <w:rFonts w:asciiTheme="majorHAnsi" w:hAnsiTheme="majorHAnsi"/>
          <w:b/>
          <w:color w:val="000000"/>
          <w:sz w:val="24"/>
          <w:szCs w:val="24"/>
        </w:rPr>
        <w:t xml:space="preserve"> – Updates Only</w:t>
      </w:r>
    </w:p>
    <w:p w:rsidR="004B79BE" w:rsidRPr="006B13F6" w:rsidRDefault="004B79BE" w:rsidP="00AD673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AD6739" w:rsidRPr="006B13F6" w:rsidRDefault="0034403A" w:rsidP="00AD673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 xml:space="preserve">This cycle is limited to organizations who </w:t>
      </w:r>
      <w:r w:rsidR="003A4A1D" w:rsidRPr="006B13F6">
        <w:rPr>
          <w:rFonts w:asciiTheme="majorHAnsi" w:hAnsiTheme="majorHAnsi"/>
          <w:color w:val="000000"/>
          <w:sz w:val="24"/>
          <w:szCs w:val="24"/>
        </w:rPr>
        <w:t xml:space="preserve">have </w:t>
      </w:r>
      <w:r w:rsidRPr="006B13F6">
        <w:rPr>
          <w:rFonts w:asciiTheme="majorHAnsi" w:hAnsiTheme="majorHAnsi"/>
          <w:color w:val="000000"/>
          <w:sz w:val="24"/>
          <w:szCs w:val="24"/>
        </w:rPr>
        <w:t xml:space="preserve">previously developed SHIP-funded products and seek to </w:t>
      </w:r>
      <w:r w:rsidR="00AD6739" w:rsidRPr="006B13F6">
        <w:rPr>
          <w:rFonts w:asciiTheme="majorHAnsi" w:hAnsiTheme="majorHAnsi"/>
          <w:color w:val="000000"/>
          <w:sz w:val="24"/>
          <w:szCs w:val="24"/>
        </w:rPr>
        <w:t xml:space="preserve">accomplish one or more of the following: </w:t>
      </w:r>
    </w:p>
    <w:p w:rsidR="0034403A" w:rsidRPr="006B13F6" w:rsidRDefault="0034403A" w:rsidP="006B13F6">
      <w:pPr>
        <w:pStyle w:val="ListParagraph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AD6739" w:rsidRPr="006B13F6" w:rsidRDefault="0034403A" w:rsidP="0034403A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 xml:space="preserve">SHIP-funded </w:t>
      </w:r>
      <w:r w:rsidR="00AD6739" w:rsidRPr="006B13F6">
        <w:rPr>
          <w:rFonts w:asciiTheme="majorHAnsi" w:hAnsiTheme="majorHAnsi"/>
          <w:color w:val="000000"/>
          <w:sz w:val="24"/>
          <w:szCs w:val="24"/>
        </w:rPr>
        <w:t xml:space="preserve">content to address rule changes since </w:t>
      </w:r>
      <w:r w:rsidR="00D9468A" w:rsidRPr="006B13F6">
        <w:rPr>
          <w:rFonts w:asciiTheme="majorHAnsi" w:hAnsiTheme="majorHAnsi"/>
          <w:color w:val="000000"/>
          <w:sz w:val="24"/>
          <w:szCs w:val="24"/>
        </w:rPr>
        <w:t>completion of project</w:t>
      </w:r>
    </w:p>
    <w:p w:rsidR="00AD6739" w:rsidRPr="006B13F6" w:rsidRDefault="00E83CD8" w:rsidP="00E83C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>D</w:t>
      </w:r>
      <w:r w:rsidR="00AD6739" w:rsidRPr="006B13F6">
        <w:rPr>
          <w:rFonts w:asciiTheme="majorHAnsi" w:hAnsiTheme="majorHAnsi"/>
          <w:color w:val="000000"/>
          <w:sz w:val="24"/>
          <w:szCs w:val="24"/>
        </w:rPr>
        <w:t xml:space="preserve">igital platforms that house SHIP-funded grant content </w:t>
      </w:r>
    </w:p>
    <w:p w:rsidR="00AD6739" w:rsidRPr="006B13F6" w:rsidRDefault="00AD6739" w:rsidP="00E83C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 xml:space="preserve">Enhancing/Expanding Outreach </w:t>
      </w:r>
    </w:p>
    <w:p w:rsidR="00AD6739" w:rsidRPr="006B13F6" w:rsidRDefault="00E83CD8" w:rsidP="00E83CD8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 xml:space="preserve">Expanding </w:t>
      </w:r>
      <w:r w:rsidR="00AD6739" w:rsidRPr="006B13F6">
        <w:rPr>
          <w:rFonts w:asciiTheme="majorHAnsi" w:hAnsiTheme="majorHAnsi"/>
          <w:color w:val="000000"/>
          <w:sz w:val="24"/>
          <w:szCs w:val="24"/>
        </w:rPr>
        <w:t xml:space="preserve">in classroom </w:t>
      </w:r>
      <w:r w:rsidRPr="006B13F6">
        <w:rPr>
          <w:rFonts w:asciiTheme="majorHAnsi" w:hAnsiTheme="majorHAnsi"/>
          <w:color w:val="000000"/>
          <w:sz w:val="24"/>
          <w:szCs w:val="24"/>
        </w:rPr>
        <w:t xml:space="preserve">training </w:t>
      </w:r>
      <w:r w:rsidR="00AD6739" w:rsidRPr="006B13F6">
        <w:rPr>
          <w:rFonts w:asciiTheme="majorHAnsi" w:hAnsiTheme="majorHAnsi"/>
          <w:color w:val="000000"/>
          <w:sz w:val="24"/>
          <w:szCs w:val="24"/>
        </w:rPr>
        <w:t>for previously funded SHIP coursework for high demand classes</w:t>
      </w:r>
    </w:p>
    <w:p w:rsidR="000D3B8D" w:rsidRPr="006B13F6" w:rsidRDefault="000D3B8D" w:rsidP="00E83CD8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>Extended marketing of tools</w:t>
      </w:r>
    </w:p>
    <w:p w:rsidR="00AD6739" w:rsidRPr="006B13F6" w:rsidRDefault="0034403A" w:rsidP="00E83CD8">
      <w:pPr>
        <w:pStyle w:val="ListParagraph"/>
        <w:numPr>
          <w:ilvl w:val="2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 xml:space="preserve">Repackaging </w:t>
      </w:r>
      <w:r w:rsidR="00E83CD8" w:rsidRPr="006B13F6">
        <w:rPr>
          <w:rFonts w:asciiTheme="majorHAnsi" w:hAnsiTheme="majorHAnsi"/>
          <w:color w:val="000000"/>
          <w:sz w:val="24"/>
          <w:szCs w:val="24"/>
        </w:rPr>
        <w:t xml:space="preserve">past products for delivery to wider audience </w:t>
      </w:r>
    </w:p>
    <w:p w:rsidR="0034403A" w:rsidRPr="006B13F6" w:rsidRDefault="00E83CD8" w:rsidP="00AD6739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>Expanding audience for products through different mechanisms</w:t>
      </w:r>
      <w:r w:rsidR="0034403A" w:rsidRPr="006B13F6">
        <w:rPr>
          <w:rFonts w:asciiTheme="majorHAnsi" w:hAnsiTheme="majorHAnsi"/>
          <w:color w:val="000000"/>
          <w:sz w:val="24"/>
          <w:szCs w:val="24"/>
        </w:rPr>
        <w:t xml:space="preserve"> to conduct outreach </w:t>
      </w:r>
    </w:p>
    <w:p w:rsidR="00AD6739" w:rsidRPr="006B13F6" w:rsidRDefault="00AD6739" w:rsidP="00E83C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>Translation costs for languages</w:t>
      </w:r>
      <w:r w:rsidR="00956D3C" w:rsidRPr="006B13F6">
        <w:rPr>
          <w:rFonts w:asciiTheme="majorHAnsi" w:hAnsiTheme="majorHAnsi"/>
          <w:color w:val="000000"/>
          <w:sz w:val="24"/>
          <w:szCs w:val="24"/>
        </w:rPr>
        <w:t xml:space="preserve"> needing to </w:t>
      </w:r>
      <w:proofErr w:type="gramStart"/>
      <w:r w:rsidR="00956D3C" w:rsidRPr="006B13F6">
        <w:rPr>
          <w:rFonts w:asciiTheme="majorHAnsi" w:hAnsiTheme="majorHAnsi"/>
          <w:color w:val="000000"/>
          <w:sz w:val="24"/>
          <w:szCs w:val="24"/>
        </w:rPr>
        <w:t>be added</w:t>
      </w:r>
      <w:proofErr w:type="gramEnd"/>
      <w:r w:rsidR="00956D3C" w:rsidRPr="006B13F6">
        <w:rPr>
          <w:rFonts w:asciiTheme="majorHAnsi" w:hAnsiTheme="majorHAnsi"/>
          <w:color w:val="000000"/>
          <w:sz w:val="24"/>
          <w:szCs w:val="24"/>
        </w:rPr>
        <w:t>.</w:t>
      </w:r>
    </w:p>
    <w:p w:rsidR="00956D3C" w:rsidRPr="006B13F6" w:rsidRDefault="00956D3C" w:rsidP="00E83C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>Update websites to assure all SHIP products are in one location.</w:t>
      </w:r>
    </w:p>
    <w:p w:rsidR="00AD6739" w:rsidRDefault="00AD6739" w:rsidP="00E83C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>Addition of emerging safety contents to previously created products</w:t>
      </w:r>
    </w:p>
    <w:p w:rsidR="00A34E32" w:rsidRPr="006B13F6" w:rsidRDefault="00A34E32" w:rsidP="006B13F6">
      <w:pPr>
        <w:spacing w:after="0" w:line="240" w:lineRule="auto"/>
        <w:ind w:left="1080"/>
        <w:rPr>
          <w:rFonts w:asciiTheme="majorHAnsi" w:hAnsiTheme="majorHAnsi"/>
          <w:color w:val="000000"/>
          <w:sz w:val="24"/>
          <w:szCs w:val="24"/>
        </w:rPr>
      </w:pPr>
    </w:p>
    <w:p w:rsidR="00AD6739" w:rsidRPr="006B13F6" w:rsidRDefault="00AD6739" w:rsidP="00AD673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AD6739" w:rsidRPr="006B13F6" w:rsidRDefault="00AF2CB7" w:rsidP="00B0447E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6B13F6">
        <w:rPr>
          <w:rFonts w:asciiTheme="majorHAnsi" w:hAnsiTheme="majorHAnsi"/>
          <w:b/>
          <w:color w:val="000000"/>
          <w:sz w:val="24"/>
          <w:szCs w:val="24"/>
        </w:rPr>
        <w:t>General Information</w:t>
      </w:r>
    </w:p>
    <w:p w:rsidR="00D251BD" w:rsidRPr="006B13F6" w:rsidRDefault="006B13F6" w:rsidP="006B13F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All products developed </w:t>
      </w:r>
      <w:proofErr w:type="gramStart"/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as a result</w:t>
      </w:r>
      <w:proofErr w:type="gramEnd"/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of a SHIP grant are in the public domain and cannot be copyrighted, patented, claimed as trade secrets or otherwise restricted in any way.</w:t>
      </w:r>
      <w:r w:rsidRPr="006B13F6" w:rsidDel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D251BD" w:rsidRPr="006B13F6" w:rsidRDefault="00D251BD" w:rsidP="00D251BD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hAnsiTheme="majorHAnsi"/>
          <w:color w:val="000000"/>
          <w:sz w:val="24"/>
          <w:szCs w:val="24"/>
        </w:rPr>
        <w:t>All proposals should pro</w:t>
      </w: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mote the prevention of injuries, illnesses, and fatalities in Washington workplaces</w:t>
      </w:r>
    </w:p>
    <w:p w:rsidR="00AF2CB7" w:rsidRPr="006B13F6" w:rsidRDefault="00AF2CB7" w:rsidP="00AF2CB7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All products and materials developed with SHIP must assure accessibility.</w:t>
      </w:r>
    </w:p>
    <w:p w:rsidR="00AF2CB7" w:rsidRPr="006B13F6" w:rsidRDefault="00AF2CB7" w:rsidP="006B13F6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Washington State Office of Chief Information Officer (OCIO) Policy 1.88 requires that all state agencies (including L&amp;I) ensure that people with disabilities have access to information and provide access to the same services and content that is available to persons without disabilities. This policy requires L&amp;I to ensure electronic content published on our website, including any products produced with SHIP Grant funds, meets Web Content Accessibility Guidelines (WCAG) 2.1 A and AA Specifications. See “Introduction to Accessibility”</w:t>
      </w:r>
    </w:p>
    <w:p w:rsidR="002B1280" w:rsidRPr="006B13F6" w:rsidRDefault="002B1280" w:rsidP="00D251B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B1280" w:rsidRPr="006B13F6" w:rsidRDefault="002B1280" w:rsidP="002B1280">
      <w:pPr>
        <w:spacing w:after="0" w:line="240" w:lineRule="auto"/>
        <w:ind w:left="45"/>
        <w:rPr>
          <w:rFonts w:asciiTheme="majorHAnsi" w:eastAsia="Times New Roman" w:hAnsiTheme="majorHAnsi" w:cs="Times New Roman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Grant limits and other criteria</w:t>
      </w:r>
      <w:r w:rsidR="00956D3C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. T</w:t>
      </w: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he following criteria will apply to </w:t>
      </w:r>
      <w:r w:rsidR="00956D3C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this SHIP grant cycle:</w:t>
      </w:r>
      <w:r w:rsidR="00D9468A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A34E32" w:rsidRDefault="00D9468A" w:rsidP="002B1280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Organization </w:t>
      </w:r>
      <w:r w:rsidR="002B1280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Eligibility requirements for SHIP grants in WAC 296-900-175</w:t>
      </w:r>
      <w:r w:rsidR="00A34E32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2B1280" w:rsidRPr="006B13F6" w:rsidRDefault="00D9468A" w:rsidP="002B1280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Grant Type Eligibility is limited to </w:t>
      </w:r>
      <w:r w:rsidR="00AF2CB7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updating previously funded </w:t>
      </w:r>
      <w:r w:rsidR="00A34E3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SHIP </w:t>
      </w:r>
      <w:r w:rsidR="00AF2CB7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grant products</w:t>
      </w:r>
      <w:r w:rsidR="00A34E32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2B1280" w:rsidRPr="006B13F6" w:rsidRDefault="002B1280" w:rsidP="002B1280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Grant requests for this round will not exceed $</w:t>
      </w:r>
      <w:r w:rsidR="00AD6739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50,000</w:t>
      </w:r>
      <w:r w:rsidR="00A34E32">
        <w:rPr>
          <w:rFonts w:asciiTheme="majorHAnsi" w:eastAsia="Times New Roman" w:hAnsiTheme="majorHAnsi" w:cs="Times New Roman"/>
          <w:color w:val="000000"/>
          <w:sz w:val="24"/>
          <w:szCs w:val="24"/>
        </w:rPr>
        <w:t>/project.</w:t>
      </w:r>
      <w:r w:rsidR="00FB0E7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2B1280" w:rsidRPr="006B13F6" w:rsidRDefault="002B1280" w:rsidP="002B1280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Grants approved for this cycle should expect to receive grant funds and begin work in </w:t>
      </w:r>
      <w:proofErr w:type="gramStart"/>
      <w:r w:rsidR="00FB0E7D">
        <w:rPr>
          <w:rFonts w:asciiTheme="majorHAnsi" w:eastAsia="Times New Roman" w:hAnsiTheme="majorHAnsi" w:cs="Times New Roman"/>
          <w:color w:val="000000"/>
          <w:sz w:val="24"/>
          <w:szCs w:val="24"/>
        </w:rPr>
        <w:t>Fall</w:t>
      </w:r>
      <w:proofErr w:type="gramEnd"/>
      <w:r w:rsidR="00FB0E7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2024</w:t>
      </w: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2B1280" w:rsidRPr="006B13F6" w:rsidRDefault="002B1280" w:rsidP="002B1280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Project duration for projects approved for </w:t>
      </w:r>
      <w:r w:rsidR="00D251BD"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this cycle should not exceed 12</w:t>
      </w: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months.</w:t>
      </w:r>
    </w:p>
    <w:p w:rsidR="0034403A" w:rsidRPr="00490D16" w:rsidRDefault="002B1280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B13F6">
        <w:rPr>
          <w:rFonts w:asciiTheme="majorHAnsi" w:eastAsia="Times New Roman" w:hAnsiTheme="majorHAnsi" w:cs="Times New Roman"/>
          <w:sz w:val="24"/>
          <w:szCs w:val="24"/>
        </w:rPr>
        <w:br/>
      </w: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Gra</w:t>
      </w:r>
      <w:r w:rsidR="00A9027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nt applications can be found here </w:t>
      </w:r>
      <w:hyperlink r:id="rId5" w:history="1">
        <w:r w:rsidR="00490D16" w:rsidRPr="00490D16">
          <w:rPr>
            <w:rStyle w:val="Hyperlink"/>
          </w:rPr>
          <w:t>https://lni.wa.gov/safety-health/grants-committees-partnerships/safety-health-investment-projects-grant-program/_docs/SHApplicationSpringSp</w:t>
        </w:r>
        <w:bookmarkStart w:id="0" w:name="_GoBack"/>
        <w:bookmarkEnd w:id="0"/>
        <w:r w:rsidR="00490D16" w:rsidRPr="00490D16">
          <w:rPr>
            <w:rStyle w:val="Hyperlink"/>
          </w:rPr>
          <w:t>e</w:t>
        </w:r>
        <w:r w:rsidR="00490D16" w:rsidRPr="00490D16">
          <w:rPr>
            <w:rStyle w:val="Hyperlink"/>
          </w:rPr>
          <w:t>cialEmphasis2024.docx</w:t>
        </w:r>
      </w:hyperlink>
      <w:r w:rsidR="00A9027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</w:t>
      </w:r>
      <w:r w:rsidRPr="006B13F6">
        <w:rPr>
          <w:rFonts w:asciiTheme="majorHAnsi" w:eastAsia="Times New Roman" w:hAnsiTheme="majorHAnsi" w:cs="Times New Roman"/>
          <w:color w:val="000000"/>
          <w:sz w:val="24"/>
          <w:szCs w:val="24"/>
        </w:rPr>
        <w:t>r by calling 360.902.5588</w:t>
      </w:r>
    </w:p>
    <w:sectPr w:rsidR="0034403A" w:rsidRPr="004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CEA"/>
    <w:multiLevelType w:val="hybridMultilevel"/>
    <w:tmpl w:val="F71CA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A77"/>
    <w:multiLevelType w:val="multilevel"/>
    <w:tmpl w:val="AD32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03786"/>
    <w:multiLevelType w:val="multilevel"/>
    <w:tmpl w:val="7DC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46CE5"/>
    <w:multiLevelType w:val="hybridMultilevel"/>
    <w:tmpl w:val="B8E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009"/>
    <w:multiLevelType w:val="multilevel"/>
    <w:tmpl w:val="257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D3A28"/>
    <w:multiLevelType w:val="hybridMultilevel"/>
    <w:tmpl w:val="88B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16F7"/>
    <w:multiLevelType w:val="multilevel"/>
    <w:tmpl w:val="6F2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D6616"/>
    <w:multiLevelType w:val="multilevel"/>
    <w:tmpl w:val="4AD4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B3D46"/>
    <w:multiLevelType w:val="multilevel"/>
    <w:tmpl w:val="D41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97F56"/>
    <w:multiLevelType w:val="multilevel"/>
    <w:tmpl w:val="97EA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91938"/>
    <w:multiLevelType w:val="multilevel"/>
    <w:tmpl w:val="4B98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80"/>
    <w:rsid w:val="00014198"/>
    <w:rsid w:val="000D3B8D"/>
    <w:rsid w:val="00103065"/>
    <w:rsid w:val="00121381"/>
    <w:rsid w:val="002B1280"/>
    <w:rsid w:val="0034403A"/>
    <w:rsid w:val="003A4A1D"/>
    <w:rsid w:val="00490D16"/>
    <w:rsid w:val="004B79BE"/>
    <w:rsid w:val="004C7447"/>
    <w:rsid w:val="00503154"/>
    <w:rsid w:val="00545A9C"/>
    <w:rsid w:val="005B33BC"/>
    <w:rsid w:val="00661331"/>
    <w:rsid w:val="006B13F6"/>
    <w:rsid w:val="00851F91"/>
    <w:rsid w:val="00956D3C"/>
    <w:rsid w:val="00975918"/>
    <w:rsid w:val="00A26D54"/>
    <w:rsid w:val="00A34E32"/>
    <w:rsid w:val="00A61D97"/>
    <w:rsid w:val="00A9027A"/>
    <w:rsid w:val="00AD6739"/>
    <w:rsid w:val="00AF2CB7"/>
    <w:rsid w:val="00B0447E"/>
    <w:rsid w:val="00B14EA1"/>
    <w:rsid w:val="00D251BD"/>
    <w:rsid w:val="00D9468A"/>
    <w:rsid w:val="00E55CBE"/>
    <w:rsid w:val="00E804FA"/>
    <w:rsid w:val="00E83CD8"/>
    <w:rsid w:val="00E85750"/>
    <w:rsid w:val="00ED6643"/>
    <w:rsid w:val="00FA424A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85C6"/>
  <w15:docId w15:val="{FFEFBDBC-91AF-4464-9288-045E9C0C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2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51F91"/>
    <w:pPr>
      <w:spacing w:after="0" w:line="240" w:lineRule="auto"/>
    </w:pPr>
    <w:rPr>
      <w:rFonts w:ascii="Verdana" w:hAnsi="Verdana" w:cs="Consolas"/>
      <w:color w:val="00206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1F91"/>
    <w:rPr>
      <w:rFonts w:ascii="Verdana" w:hAnsi="Verdana" w:cs="Consolas"/>
      <w:color w:val="002060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A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A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750"/>
    <w:rPr>
      <w:color w:val="0000FF"/>
      <w:u w:val="single"/>
    </w:rPr>
  </w:style>
  <w:style w:type="character" w:customStyle="1" w:styleId="ui-provider">
    <w:name w:val="ui-provider"/>
    <w:basedOn w:val="DefaultParagraphFont"/>
    <w:rsid w:val="00E85750"/>
  </w:style>
  <w:style w:type="character" w:styleId="FollowedHyperlink">
    <w:name w:val="FollowedHyperlink"/>
    <w:basedOn w:val="DefaultParagraphFont"/>
    <w:uiPriority w:val="99"/>
    <w:semiHidden/>
    <w:unhideWhenUsed/>
    <w:rsid w:val="00490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ni.wa.gov/safety-health/grants-committees-partnerships/safety-health-investment-projects-grant-program/_docs/SHApplicationSpringSpecialEmphasis202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Occupational and Health (DOSH)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- RFP 2024 Update Grants</dc:title>
  <dc:subject>SH - RFP 2024 Update Grants</dc:subject>
  <dc:creator>jennifer Jellison</dc:creator>
  <cp:keywords>SH - RFP 2024 Update Grants</cp:keywords>
  <cp:lastModifiedBy>Sortor, Katherine (LNI)</cp:lastModifiedBy>
  <cp:revision>5</cp:revision>
  <dcterms:created xsi:type="dcterms:W3CDTF">2024-04-24T16:43:00Z</dcterms:created>
  <dcterms:modified xsi:type="dcterms:W3CDTF">2024-04-24T17:59:00Z</dcterms:modified>
</cp:coreProperties>
</file>