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99" w:rsidRPr="00854A99" w:rsidRDefault="00854A99" w:rsidP="007C1747">
      <w:pPr>
        <w:jc w:val="center"/>
        <w:rPr>
          <w:rFonts w:ascii="Arial" w:hAnsi="Arial" w:cs="Arial"/>
          <w:b/>
          <w:sz w:val="28"/>
          <w:szCs w:val="28"/>
          <w:lang w:val="es-US"/>
        </w:rPr>
      </w:pPr>
      <w:bookmarkStart w:id="0" w:name="_GoBack"/>
      <w:r w:rsidRPr="00854A99">
        <w:rPr>
          <w:rFonts w:ascii="Arial" w:hAnsi="Arial" w:cs="Arial"/>
          <w:b/>
          <w:sz w:val="28"/>
          <w:szCs w:val="28"/>
          <w:lang w:val="es-US"/>
        </w:rPr>
        <w:t xml:space="preserve">Plan de Seguridad contra el Calor Exterior    </w:t>
      </w:r>
    </w:p>
    <w:bookmarkEnd w:id="0"/>
    <w:p w:rsidR="00491D4A" w:rsidRPr="00854A99" w:rsidRDefault="00470E23" w:rsidP="007C1747">
      <w:pPr>
        <w:jc w:val="center"/>
        <w:rPr>
          <w:rFonts w:ascii="Arial" w:hAnsi="Arial" w:cs="Arial"/>
          <w:b/>
          <w:color w:val="0000FF"/>
          <w:sz w:val="28"/>
          <w:szCs w:val="28"/>
          <w:lang w:val="es-US"/>
        </w:rPr>
      </w:pPr>
      <w:r w:rsidRPr="00854A99">
        <w:rPr>
          <w:rFonts w:ascii="Arial" w:hAnsi="Arial" w:cs="Arial"/>
          <w:b/>
          <w:sz w:val="28"/>
          <w:szCs w:val="36"/>
          <w:lang w:val="es-US"/>
        </w:rPr>
        <w:t>[</w:t>
      </w:r>
      <w:r w:rsidR="00854A99" w:rsidRPr="00854A99">
        <w:rPr>
          <w:rFonts w:ascii="Arial" w:hAnsi="Arial" w:cs="Arial"/>
          <w:b/>
          <w:sz w:val="28"/>
          <w:szCs w:val="36"/>
          <w:lang w:val="es-US"/>
        </w:rPr>
        <w:t>Anexo de Muestra a un Programa de Prevención de Accidentes</w:t>
      </w:r>
      <w:r w:rsidRPr="00854A99">
        <w:rPr>
          <w:rFonts w:ascii="Arial" w:hAnsi="Arial" w:cs="Arial"/>
          <w:b/>
          <w:sz w:val="28"/>
          <w:szCs w:val="28"/>
          <w:lang w:val="es-US"/>
        </w:rPr>
        <w:t>]</w:t>
      </w:r>
    </w:p>
    <w:p w:rsidR="00E9070D" w:rsidRPr="00854A99" w:rsidRDefault="000808B1" w:rsidP="00E9070D">
      <w:pPr>
        <w:jc w:val="center"/>
        <w:rPr>
          <w:rFonts w:ascii="Arial" w:hAnsi="Arial" w:cs="Arial"/>
          <w:b/>
          <w:sz w:val="28"/>
          <w:szCs w:val="36"/>
          <w:lang w:val="es-US"/>
        </w:rPr>
      </w:pPr>
      <w:r w:rsidRPr="00854A99">
        <w:rPr>
          <w:rFonts w:ascii="Arial" w:hAnsi="Arial" w:cs="Arial"/>
          <w:b/>
          <w:sz w:val="28"/>
          <w:szCs w:val="36"/>
          <w:lang w:val="es-US"/>
        </w:rPr>
        <w:t xml:space="preserve"> </w:t>
      </w:r>
    </w:p>
    <w:p w:rsidR="000808B1" w:rsidRPr="00854A99" w:rsidRDefault="000808B1" w:rsidP="00F05D52">
      <w:pPr>
        <w:rPr>
          <w:rFonts w:ascii="Arial" w:hAnsi="Arial" w:cs="Arial"/>
          <w:sz w:val="28"/>
          <w:szCs w:val="36"/>
          <w:lang w:val="es-US"/>
        </w:rPr>
      </w:pPr>
      <w:r w:rsidRPr="00854A99" w:rsidDel="000808B1">
        <w:rPr>
          <w:rFonts w:ascii="Arial" w:hAnsi="Arial" w:cs="Arial"/>
          <w:sz w:val="28"/>
          <w:szCs w:val="36"/>
          <w:lang w:val="es-US"/>
        </w:rPr>
        <w:t xml:space="preserve"> </w:t>
      </w:r>
    </w:p>
    <w:p w:rsidR="00F05D52" w:rsidRPr="00CB2A63" w:rsidRDefault="009E5664" w:rsidP="00F05D52">
      <w:pPr>
        <w:rPr>
          <w:rFonts w:ascii="Arial" w:hAnsi="Arial" w:cs="Arial"/>
          <w:i/>
          <w:highlight w:val="yellow"/>
          <w:lang w:val="es-US"/>
        </w:rPr>
      </w:pPr>
      <w:r w:rsidRPr="00CB2A63">
        <w:rPr>
          <w:rFonts w:ascii="Arial" w:hAnsi="Arial" w:cs="Arial"/>
          <w:i/>
          <w:highlight w:val="yellow"/>
          <w:lang w:val="es-US"/>
        </w:rPr>
        <w:t>[</w:t>
      </w:r>
      <w:r w:rsidR="00CB2A63" w:rsidRPr="00CB2A63">
        <w:rPr>
          <w:rFonts w:ascii="Arial" w:hAnsi="Arial" w:cs="Arial"/>
          <w:i/>
          <w:highlight w:val="yellow"/>
          <w:lang w:val="es-US"/>
        </w:rPr>
        <w:t>Empleadores: Este plan de seguridad contra el calor de muestra puede ayudarle a cumplir con los requisitos de la Regla de Exposición al Calor al Aire Libre (WAC 296-62-095 a WAC 296-62-09560, Estándares Ocupacionales Generales- Exposición al Calor al Aire libre Y WAC 296-307-09760, Estándares de Seguridad Agrícola- Exposición al Calor al Aire Libre). Evalué y considere las condiciones específicas de calor en su lugar de trabajo. Adapte este plan de muestra y los procedimientos escritos para que se adapten a su lugar de trabajo. Algunos ejemplos de condiciones que pueden ser específicas para su sitio de trabajo incluyen la temperatura, el tipo de ropa usada y al acceso a la sombra y el agua. Proporcione este plan en un idioma que sus</w:t>
      </w:r>
      <w:r w:rsidR="00CB2A63">
        <w:rPr>
          <w:rFonts w:ascii="Arial" w:hAnsi="Arial" w:cs="Arial"/>
          <w:i/>
          <w:highlight w:val="yellow"/>
          <w:lang w:val="es-US"/>
        </w:rPr>
        <w:t xml:space="preserve"> empleados entiendan</w:t>
      </w:r>
      <w:r w:rsidR="006E3D2A" w:rsidRPr="00CB2A63">
        <w:rPr>
          <w:rFonts w:ascii="Arial" w:hAnsi="Arial" w:cs="Arial"/>
          <w:i/>
          <w:highlight w:val="yellow"/>
          <w:lang w:val="es-US"/>
        </w:rPr>
        <w:t>.</w:t>
      </w:r>
      <w:r w:rsidR="00470E23" w:rsidRPr="00CB2A63">
        <w:rPr>
          <w:rFonts w:ascii="Arial" w:hAnsi="Arial" w:cs="Arial"/>
          <w:i/>
          <w:highlight w:val="yellow"/>
          <w:lang w:val="es-US"/>
        </w:rPr>
        <w:t>]</w:t>
      </w:r>
      <w:r w:rsidRPr="00CB2A63">
        <w:rPr>
          <w:rFonts w:ascii="Arial" w:hAnsi="Arial" w:cs="Arial"/>
          <w:i/>
          <w:highlight w:val="yellow"/>
          <w:lang w:val="es-US"/>
        </w:rPr>
        <w:t xml:space="preserve"> </w:t>
      </w:r>
    </w:p>
    <w:p w:rsidR="00491D4A" w:rsidRPr="00CB2A63" w:rsidRDefault="00E9070D" w:rsidP="009A1D27">
      <w:pPr>
        <w:jc w:val="center"/>
        <w:rPr>
          <w:rFonts w:ascii="Arial" w:hAnsi="Arial" w:cs="Arial"/>
          <w:lang w:val="es-US"/>
        </w:rPr>
      </w:pPr>
      <w:r w:rsidRPr="00CB2A63">
        <w:rPr>
          <w:rFonts w:ascii="Arial" w:hAnsi="Arial" w:cs="Arial"/>
          <w:sz w:val="28"/>
          <w:szCs w:val="36"/>
          <w:lang w:val="es-US"/>
        </w:rPr>
        <w:t xml:space="preserve"> </w:t>
      </w:r>
    </w:p>
    <w:p w:rsidR="008212C2" w:rsidRPr="008212C2" w:rsidRDefault="008212C2" w:rsidP="008212C2">
      <w:pPr>
        <w:rPr>
          <w:rFonts w:ascii="Arial" w:hAnsi="Arial" w:cs="Arial"/>
          <w:lang w:val="es-US"/>
        </w:rPr>
      </w:pPr>
      <w:r w:rsidRPr="008212C2">
        <w:rPr>
          <w:rFonts w:ascii="Arial" w:hAnsi="Arial" w:cs="Arial"/>
          <w:b/>
          <w:lang w:val="es-US"/>
        </w:rPr>
        <w:t>Propósito:</w:t>
      </w:r>
      <w:r w:rsidRPr="008212C2">
        <w:rPr>
          <w:rFonts w:ascii="Arial" w:hAnsi="Arial" w:cs="Arial"/>
          <w:lang w:val="es-US"/>
        </w:rPr>
        <w:t xml:space="preserve"> Prevenir enfermedades y lesiones relacionadas con el calor para el trabajador al aire libre. </w:t>
      </w:r>
    </w:p>
    <w:p w:rsidR="003F2709" w:rsidRPr="008212C2" w:rsidRDefault="003F2709" w:rsidP="00491D4A">
      <w:pPr>
        <w:rPr>
          <w:rFonts w:ascii="Arial" w:hAnsi="Arial" w:cs="Arial"/>
          <w:lang w:val="es-US"/>
        </w:rPr>
      </w:pPr>
    </w:p>
    <w:p w:rsidR="003F2709" w:rsidRPr="00F0434A" w:rsidRDefault="000370E0" w:rsidP="003F2709">
      <w:pPr>
        <w:rPr>
          <w:rFonts w:ascii="Arial" w:hAnsi="Arial" w:cs="Arial"/>
          <w:lang w:val="es-US"/>
        </w:rPr>
      </w:pPr>
      <w:r w:rsidRPr="00F0434A">
        <w:rPr>
          <w:rFonts w:ascii="Arial" w:hAnsi="Arial" w:cs="Arial"/>
          <w:i/>
          <w:highlight w:val="yellow"/>
          <w:lang w:val="es-US"/>
        </w:rPr>
        <w:t>[</w:t>
      </w:r>
      <w:r w:rsidR="00F0434A" w:rsidRPr="00F0434A">
        <w:rPr>
          <w:rFonts w:ascii="Arial" w:hAnsi="Arial" w:cs="Arial"/>
          <w:i/>
          <w:highlight w:val="yellow"/>
          <w:lang w:val="es-US"/>
        </w:rPr>
        <w:t>Nombre de la Empresa</w:t>
      </w:r>
      <w:r w:rsidRPr="00F0434A">
        <w:rPr>
          <w:rFonts w:ascii="Arial" w:hAnsi="Arial" w:cs="Arial"/>
          <w:i/>
          <w:highlight w:val="yellow"/>
          <w:lang w:val="es-US"/>
        </w:rPr>
        <w:t>]</w:t>
      </w:r>
      <w:r w:rsidRPr="00F0434A">
        <w:rPr>
          <w:rFonts w:ascii="Arial" w:hAnsi="Arial" w:cs="Arial"/>
          <w:i/>
          <w:lang w:val="es-US"/>
        </w:rPr>
        <w:t xml:space="preserve"> </w:t>
      </w:r>
      <w:r w:rsidR="00F0434A" w:rsidRPr="00F0434A">
        <w:rPr>
          <w:rFonts w:ascii="Arial" w:hAnsi="Arial" w:cs="Arial"/>
          <w:lang w:val="es-US"/>
        </w:rPr>
        <w:t>toma en serio el peligro del calor. Hemos implementado este plan para proteger a nuestros empleados de enfermedades y lesiones relacionadas con el calor. Todos en el sitio tienen la responsabilidad compartida de mantener a las personas seguras y saludables. Esto incluye cuidarse a sí mismo y a los demás porque las enfermedades relacionadas con el calor pueden ocurrir rápidamente y convertirse en una afección potencialmente mortal si pasan desapercibidas o se ignoran. Hable si nota algo que podría ser inseguro o resultar en que alguien se lastime o enferme.</w:t>
      </w:r>
    </w:p>
    <w:p w:rsidR="00E9070D" w:rsidRPr="00F0434A" w:rsidRDefault="00E9070D" w:rsidP="00491D4A">
      <w:pPr>
        <w:rPr>
          <w:rFonts w:ascii="Arial" w:hAnsi="Arial" w:cs="Arial"/>
          <w:lang w:val="es-US"/>
        </w:rPr>
      </w:pPr>
    </w:p>
    <w:p w:rsidR="005703AD" w:rsidRPr="005703AD" w:rsidRDefault="005703AD" w:rsidP="005703AD">
      <w:pPr>
        <w:rPr>
          <w:rFonts w:ascii="Arial" w:hAnsi="Arial" w:cs="Arial"/>
          <w:b/>
          <w:lang w:val="es-US"/>
        </w:rPr>
      </w:pPr>
      <w:r w:rsidRPr="005703AD">
        <w:rPr>
          <w:rFonts w:ascii="Arial" w:hAnsi="Arial" w:cs="Arial"/>
          <w:b/>
          <w:lang w:val="es-US"/>
        </w:rPr>
        <w:t>Trabaja</w:t>
      </w:r>
      <w:r>
        <w:rPr>
          <w:rFonts w:ascii="Arial" w:hAnsi="Arial" w:cs="Arial"/>
          <w:b/>
          <w:lang w:val="es-US"/>
        </w:rPr>
        <w:t>dores Cubiertos</w:t>
      </w:r>
      <w:r w:rsidRPr="005703AD">
        <w:rPr>
          <w:rFonts w:ascii="Arial" w:hAnsi="Arial" w:cs="Arial"/>
          <w:b/>
          <w:lang w:val="es-US"/>
        </w:rPr>
        <w:t xml:space="preserve">  </w:t>
      </w:r>
    </w:p>
    <w:p w:rsidR="0008516C" w:rsidRPr="005703AD" w:rsidRDefault="0008516C" w:rsidP="00491D4A">
      <w:pPr>
        <w:rPr>
          <w:rFonts w:ascii="Arial" w:hAnsi="Arial" w:cs="Arial"/>
          <w:sz w:val="16"/>
          <w:szCs w:val="16"/>
          <w:lang w:val="es-US"/>
        </w:rPr>
      </w:pPr>
    </w:p>
    <w:p w:rsidR="00F05D52" w:rsidRPr="005703AD" w:rsidRDefault="005703AD" w:rsidP="005F5544">
      <w:pPr>
        <w:spacing w:after="120"/>
        <w:rPr>
          <w:rFonts w:ascii="Arial" w:hAnsi="Arial" w:cs="Arial"/>
          <w:lang w:val="es-US"/>
        </w:rPr>
      </w:pPr>
      <w:r w:rsidRPr="005703AD">
        <w:rPr>
          <w:rFonts w:ascii="Arial" w:hAnsi="Arial" w:cs="Arial"/>
          <w:lang w:val="es-US"/>
        </w:rPr>
        <w:t xml:space="preserve">Este plan cubre a cualquier persona que trabaje al aire libre durante más de 15 minutos en cualquier período de 60 minutos cuando las temperaturas son:   </w:t>
      </w:r>
    </w:p>
    <w:p w:rsidR="00F05D52" w:rsidRPr="005703AD" w:rsidRDefault="005703AD" w:rsidP="005703AD">
      <w:pPr>
        <w:pStyle w:val="ListParagraph"/>
        <w:numPr>
          <w:ilvl w:val="0"/>
          <w:numId w:val="6"/>
        </w:numPr>
        <w:rPr>
          <w:rFonts w:ascii="Arial" w:hAnsi="Arial" w:cs="Arial"/>
          <w:lang w:val="es-US"/>
        </w:rPr>
      </w:pPr>
      <w:r w:rsidRPr="005703AD">
        <w:rPr>
          <w:rFonts w:ascii="Arial" w:hAnsi="Arial" w:cs="Arial"/>
          <w:lang w:val="es-US"/>
        </w:rPr>
        <w:t xml:space="preserve">Tan bajas como 52 grados Fahrenheit y más si está usando ropa no transpirable o ropa que proporciona una barrera de vapor como ropa de lluvia o trajes resistentes a productos químicos.  </w:t>
      </w:r>
    </w:p>
    <w:p w:rsidR="005703AD" w:rsidRPr="005703AD" w:rsidRDefault="005703AD" w:rsidP="005703AD">
      <w:pPr>
        <w:pStyle w:val="ListParagraph"/>
        <w:numPr>
          <w:ilvl w:val="0"/>
          <w:numId w:val="6"/>
        </w:numPr>
        <w:rPr>
          <w:rFonts w:ascii="Arial" w:hAnsi="Arial" w:cs="Arial"/>
          <w:lang w:val="es-US"/>
        </w:rPr>
      </w:pPr>
      <w:r w:rsidRPr="005703AD">
        <w:rPr>
          <w:rFonts w:ascii="Arial" w:hAnsi="Arial" w:cs="Arial"/>
          <w:lang w:val="es-US"/>
        </w:rPr>
        <w:t xml:space="preserve">A 80 grados Fahrenheit o más cuando usa cualquier otro tipo de ropa.  </w:t>
      </w:r>
    </w:p>
    <w:p w:rsidR="00F05D52" w:rsidRPr="00D82DA0" w:rsidRDefault="00F05D52" w:rsidP="005703AD">
      <w:pPr>
        <w:rPr>
          <w:rFonts w:ascii="Arial" w:hAnsi="Arial" w:cs="Arial"/>
          <w:lang w:val="es-US"/>
        </w:rPr>
      </w:pPr>
    </w:p>
    <w:p w:rsidR="00C561FE" w:rsidRPr="005703AD" w:rsidRDefault="00C561FE" w:rsidP="00491D4A">
      <w:pPr>
        <w:rPr>
          <w:rFonts w:ascii="Arial" w:hAnsi="Arial" w:cs="Arial"/>
          <w:lang w:val="es-US"/>
        </w:rPr>
      </w:pPr>
    </w:p>
    <w:p w:rsidR="00983B0F" w:rsidRPr="005F4744" w:rsidRDefault="005F4744" w:rsidP="00491D4A">
      <w:pPr>
        <w:rPr>
          <w:rFonts w:ascii="Arial" w:hAnsi="Arial" w:cs="Arial"/>
          <w:lang w:val="es-US"/>
        </w:rPr>
      </w:pPr>
      <w:r w:rsidRPr="005F4744">
        <w:rPr>
          <w:rFonts w:ascii="Arial" w:hAnsi="Arial" w:cs="Arial"/>
          <w:lang w:val="es-US"/>
        </w:rPr>
        <w:lastRenderedPageBreak/>
        <w:t>Algunas personas son más susceptibles a la enfermedad por calor que otras. Esto incluye</w:t>
      </w:r>
      <w:r w:rsidR="000837E8">
        <w:rPr>
          <w:rFonts w:ascii="Arial" w:hAnsi="Arial" w:cs="Arial"/>
          <w:lang w:val="es-US"/>
        </w:rPr>
        <w:t xml:space="preserve"> cualquier persona que</w:t>
      </w:r>
      <w:r w:rsidRPr="005F4744">
        <w:rPr>
          <w:rFonts w:ascii="Arial" w:hAnsi="Arial" w:cs="Arial"/>
          <w:lang w:val="es-US"/>
        </w:rPr>
        <w:t xml:space="preserve">: </w:t>
      </w:r>
      <w:r w:rsidR="00C47212" w:rsidRPr="005F4744">
        <w:rPr>
          <w:rFonts w:ascii="Arial" w:hAnsi="Arial" w:cs="Arial"/>
          <w:lang w:val="es-US"/>
        </w:rPr>
        <w:t xml:space="preserve"> </w:t>
      </w:r>
    </w:p>
    <w:p w:rsidR="00DC7CD9" w:rsidRPr="00DC7CD9" w:rsidRDefault="00DC7CD9" w:rsidP="00DC7CD9">
      <w:pPr>
        <w:numPr>
          <w:ilvl w:val="0"/>
          <w:numId w:val="22"/>
        </w:numPr>
        <w:rPr>
          <w:rFonts w:ascii="Arial" w:hAnsi="Arial" w:cs="Arial"/>
          <w:lang w:val="es-US"/>
        </w:rPr>
      </w:pPr>
      <w:r w:rsidRPr="00DC7CD9">
        <w:rPr>
          <w:rFonts w:ascii="Arial" w:hAnsi="Arial" w:cs="Arial"/>
          <w:lang w:val="es-US"/>
        </w:rPr>
        <w:t>Viene a trabajar deshidratado</w:t>
      </w:r>
    </w:p>
    <w:p w:rsidR="00DC7CD9" w:rsidRPr="00DC7CD9" w:rsidRDefault="00DC7CD9" w:rsidP="00DC7CD9">
      <w:pPr>
        <w:numPr>
          <w:ilvl w:val="0"/>
          <w:numId w:val="22"/>
        </w:numPr>
        <w:rPr>
          <w:rFonts w:ascii="Arial" w:hAnsi="Arial" w:cs="Arial"/>
          <w:lang w:val="es-US"/>
        </w:rPr>
      </w:pPr>
      <w:r w:rsidRPr="00DC7CD9">
        <w:rPr>
          <w:rFonts w:ascii="Arial" w:hAnsi="Arial" w:cs="Arial"/>
          <w:lang w:val="es-US"/>
        </w:rPr>
        <w:t>Se deshidrata durante el trabajo</w:t>
      </w:r>
    </w:p>
    <w:p w:rsidR="00DC7CD9" w:rsidRPr="00DC7CD9" w:rsidRDefault="00DC7CD9" w:rsidP="00DC7CD9">
      <w:pPr>
        <w:numPr>
          <w:ilvl w:val="0"/>
          <w:numId w:val="22"/>
        </w:numPr>
        <w:rPr>
          <w:rFonts w:ascii="Arial" w:hAnsi="Arial" w:cs="Arial"/>
          <w:lang w:val="es-US"/>
        </w:rPr>
      </w:pPr>
      <w:r w:rsidRPr="00DC7CD9">
        <w:rPr>
          <w:rFonts w:ascii="Arial" w:hAnsi="Arial" w:cs="Arial"/>
          <w:lang w:val="es-US"/>
        </w:rPr>
        <w:t xml:space="preserve">Toma medicamentos como antihistamínicos, medicamentos para la presión arterial alta, </w:t>
      </w:r>
    </w:p>
    <w:p w:rsidR="00DC7CD9" w:rsidRPr="00DC7CD9" w:rsidRDefault="00DC7CD9" w:rsidP="00DC7CD9">
      <w:pPr>
        <w:numPr>
          <w:ilvl w:val="0"/>
          <w:numId w:val="22"/>
        </w:numPr>
        <w:rPr>
          <w:rFonts w:ascii="Arial" w:hAnsi="Arial" w:cs="Arial"/>
          <w:lang w:val="es-US"/>
        </w:rPr>
      </w:pPr>
      <w:r w:rsidRPr="00DC7CD9">
        <w:rPr>
          <w:rFonts w:ascii="Arial" w:hAnsi="Arial" w:cs="Arial"/>
          <w:lang w:val="es-US"/>
        </w:rPr>
        <w:t xml:space="preserve">Tiene ciertas condiciones médicas preexistente como presión arterial alta o </w:t>
      </w:r>
    </w:p>
    <w:p w:rsidR="00DC7CD9" w:rsidRPr="00DC7CD9" w:rsidRDefault="00DC7CD9" w:rsidP="00DC7CD9">
      <w:pPr>
        <w:numPr>
          <w:ilvl w:val="0"/>
          <w:numId w:val="22"/>
        </w:numPr>
        <w:rPr>
          <w:rFonts w:ascii="Arial" w:hAnsi="Arial" w:cs="Arial"/>
          <w:lang w:val="es-US"/>
        </w:rPr>
      </w:pPr>
      <w:r w:rsidRPr="00DC7CD9">
        <w:rPr>
          <w:rFonts w:ascii="Arial" w:hAnsi="Arial" w:cs="Arial"/>
          <w:lang w:val="es-US"/>
        </w:rPr>
        <w:t>No está aclimatado o acostumbrado al calor.</w:t>
      </w:r>
    </w:p>
    <w:p w:rsidR="001F314A" w:rsidRPr="00DC7CD9" w:rsidRDefault="00DC7CD9" w:rsidP="00DC7CD9">
      <w:pPr>
        <w:numPr>
          <w:ilvl w:val="0"/>
          <w:numId w:val="22"/>
        </w:numPr>
        <w:rPr>
          <w:rFonts w:ascii="Arial" w:hAnsi="Arial" w:cs="Arial"/>
          <w:lang w:val="es-US"/>
        </w:rPr>
      </w:pPr>
      <w:r w:rsidRPr="00DC7CD9">
        <w:rPr>
          <w:rFonts w:ascii="Arial" w:hAnsi="Arial" w:cs="Arial"/>
          <w:lang w:val="es-US"/>
        </w:rPr>
        <w:t xml:space="preserve">Las olas de calor pueden hacer que todos sean más susceptibles a las enfermedades relacionadas con el calor, incluso los trabajadores jóvenes y sanos. </w:t>
      </w:r>
    </w:p>
    <w:p w:rsidR="00EB4AD7" w:rsidRPr="00DC7CD9" w:rsidRDefault="00EB4AD7" w:rsidP="00491D4A">
      <w:pPr>
        <w:rPr>
          <w:rFonts w:ascii="Arial" w:hAnsi="Arial" w:cs="Arial"/>
          <w:lang w:val="es-US"/>
        </w:rPr>
      </w:pPr>
    </w:p>
    <w:p w:rsidR="005E5843" w:rsidRPr="00254A42" w:rsidRDefault="00254A42" w:rsidP="00491D4A">
      <w:pPr>
        <w:rPr>
          <w:rFonts w:ascii="Arial" w:hAnsi="Arial" w:cs="Arial"/>
          <w:lang w:val="es-US"/>
        </w:rPr>
      </w:pPr>
      <w:r w:rsidRPr="00254A42">
        <w:rPr>
          <w:rFonts w:ascii="Arial" w:hAnsi="Arial" w:cs="Arial"/>
          <w:lang w:val="es-US"/>
        </w:rPr>
        <w:t xml:space="preserve">Nuestro plan lo cubre si realiza cualquiera de los siguientes trabajos o tareas en nuestros lugares de trabajo: </w:t>
      </w:r>
      <w:r w:rsidR="00C47212" w:rsidRPr="00254A42">
        <w:rPr>
          <w:rFonts w:ascii="Arial" w:hAnsi="Arial" w:cs="Arial"/>
          <w:lang w:val="es-US"/>
        </w:rPr>
        <w:t xml:space="preserve"> </w:t>
      </w:r>
    </w:p>
    <w:p w:rsidR="00F05D52" w:rsidRPr="00254A42" w:rsidRDefault="00F05D52" w:rsidP="0010459A">
      <w:pPr>
        <w:rPr>
          <w:rFonts w:ascii="Arial" w:hAnsi="Arial" w:cs="Arial"/>
          <w:lang w:val="es-US"/>
        </w:rPr>
      </w:pPr>
    </w:p>
    <w:p w:rsidR="001F314A" w:rsidRPr="00254A42" w:rsidRDefault="00254A42" w:rsidP="00254A42">
      <w:pPr>
        <w:ind w:left="720"/>
        <w:rPr>
          <w:rFonts w:ascii="Arial" w:hAnsi="Arial" w:cs="Arial"/>
          <w:i/>
          <w:highlight w:val="yellow"/>
          <w:u w:val="single"/>
          <w:lang w:val="es-US"/>
        </w:rPr>
      </w:pPr>
      <w:r w:rsidRPr="00254A42">
        <w:rPr>
          <w:rFonts w:ascii="Arial" w:hAnsi="Arial" w:cs="Arial"/>
          <w:lang w:val="es-US"/>
        </w:rPr>
        <w:t>Trabajo</w:t>
      </w:r>
      <w:r w:rsidR="005E5843" w:rsidRPr="00254A42">
        <w:rPr>
          <w:rFonts w:ascii="Arial" w:hAnsi="Arial" w:cs="Arial"/>
          <w:lang w:val="es-US"/>
        </w:rPr>
        <w:t xml:space="preserve">: </w:t>
      </w:r>
      <w:r w:rsidR="009B5B6F" w:rsidRPr="00254A42">
        <w:rPr>
          <w:rFonts w:ascii="Arial" w:hAnsi="Arial" w:cs="Arial"/>
          <w:highlight w:val="yellow"/>
          <w:u w:val="single"/>
          <w:lang w:val="es-US"/>
        </w:rPr>
        <w:t>(</w:t>
      </w:r>
      <w:r w:rsidRPr="00254A42">
        <w:rPr>
          <w:rFonts w:ascii="Arial" w:hAnsi="Arial" w:cs="Arial"/>
          <w:i/>
          <w:highlight w:val="yellow"/>
          <w:u w:val="single"/>
          <w:lang w:val="es-US"/>
        </w:rPr>
        <w:t xml:space="preserve">Complete la sección según el trabajo que realizan sus empleados y la temperatura que se aplica a la ropa que usan mientras realizan ese trabajo. Por ejemplo, recolectores de frutas, conductores de montacargas, albañiles, asistentes de estacionamiento al aire libre, conductores de entrega, trabajadores de mantenimiento que realizan tareas al aire libre) </w:t>
      </w:r>
      <w:r w:rsidR="00C47212" w:rsidRPr="00254A42">
        <w:rPr>
          <w:rFonts w:ascii="Arial" w:hAnsi="Arial" w:cs="Arial"/>
          <w:i/>
          <w:highlight w:val="yellow"/>
          <w:u w:val="single"/>
          <w:lang w:val="es-US"/>
        </w:rPr>
        <w:t xml:space="preserve"> </w:t>
      </w:r>
    </w:p>
    <w:p w:rsidR="00AC1601" w:rsidRPr="00D82DA0" w:rsidRDefault="00AC1601" w:rsidP="00254A42">
      <w:pPr>
        <w:rPr>
          <w:rFonts w:ascii="Arial" w:hAnsi="Arial" w:cs="Arial"/>
          <w:lang w:val="es-US"/>
        </w:rPr>
      </w:pPr>
    </w:p>
    <w:p w:rsidR="0096594A" w:rsidRPr="005F5544" w:rsidRDefault="00254A42" w:rsidP="00431F56">
      <w:pPr>
        <w:ind w:left="720"/>
        <w:rPr>
          <w:rFonts w:ascii="Arial" w:hAnsi="Arial" w:cs="Arial"/>
        </w:rPr>
      </w:pPr>
      <w:r>
        <w:rPr>
          <w:rFonts w:ascii="Arial" w:hAnsi="Arial" w:cs="Arial"/>
        </w:rPr>
        <w:t>Trabajo</w:t>
      </w:r>
      <w:r w:rsidR="0096594A" w:rsidRPr="005F5544">
        <w:rPr>
          <w:rFonts w:ascii="Arial" w:hAnsi="Arial" w:cs="Arial"/>
        </w:rPr>
        <w:t>:</w:t>
      </w:r>
    </w:p>
    <w:p w:rsidR="00112320" w:rsidRPr="005F5544" w:rsidRDefault="00112320" w:rsidP="00112320">
      <w:pPr>
        <w:rPr>
          <w:rFonts w:ascii="Arial" w:hAnsi="Arial" w:cs="Arial"/>
          <w:b/>
        </w:rPr>
      </w:pPr>
    </w:p>
    <w:p w:rsidR="0010459A" w:rsidRPr="005F5544" w:rsidRDefault="0010459A" w:rsidP="00491D4A">
      <w:pPr>
        <w:rPr>
          <w:rFonts w:ascii="Arial" w:hAnsi="Arial" w:cs="Arial"/>
        </w:rPr>
      </w:pPr>
    </w:p>
    <w:p w:rsidR="00297ED8" w:rsidRDefault="00816288" w:rsidP="00816288">
      <w:pPr>
        <w:pStyle w:val="ListParagraph"/>
        <w:numPr>
          <w:ilvl w:val="0"/>
          <w:numId w:val="7"/>
        </w:numPr>
        <w:rPr>
          <w:rFonts w:ascii="Arial" w:hAnsi="Arial" w:cs="Arial"/>
          <w:b/>
        </w:rPr>
      </w:pPr>
      <w:r>
        <w:rPr>
          <w:rFonts w:ascii="Arial" w:hAnsi="Arial" w:cs="Arial"/>
          <w:b/>
        </w:rPr>
        <w:t xml:space="preserve">Sombra o Alternativas </w:t>
      </w:r>
    </w:p>
    <w:p w:rsidR="00297ED8" w:rsidRDefault="00297ED8" w:rsidP="00297ED8">
      <w:pPr>
        <w:pStyle w:val="ListParagraph"/>
        <w:rPr>
          <w:rFonts w:ascii="Arial" w:hAnsi="Arial" w:cs="Arial"/>
          <w:b/>
        </w:rPr>
      </w:pPr>
    </w:p>
    <w:p w:rsidR="006A7479" w:rsidRPr="00B53164" w:rsidRDefault="00B53164" w:rsidP="00297ED8">
      <w:pPr>
        <w:pStyle w:val="ListParagraph"/>
        <w:ind w:left="360"/>
        <w:rPr>
          <w:rFonts w:ascii="Arial" w:hAnsi="Arial" w:cs="Arial"/>
          <w:lang w:val="es-US"/>
        </w:rPr>
      </w:pPr>
      <w:r w:rsidRPr="00B53164">
        <w:rPr>
          <w:rFonts w:ascii="Arial" w:hAnsi="Arial" w:cs="Arial"/>
          <w:lang w:val="es-US"/>
        </w:rPr>
        <w:t xml:space="preserve">El propósito de la sombra es enfriar su cuerpo. La sombra ayuda a prevenir las enfermedades por calor. Cualquier cosa que anule el propósito de la sombra o que lo desanime de usarla </w:t>
      </w:r>
      <w:r w:rsidRPr="00B53164">
        <w:rPr>
          <w:rFonts w:ascii="Arial" w:hAnsi="Arial" w:cs="Arial"/>
          <w:b/>
          <w:lang w:val="es-US"/>
        </w:rPr>
        <w:t>no</w:t>
      </w:r>
      <w:r w:rsidRPr="00B53164">
        <w:rPr>
          <w:rFonts w:ascii="Arial" w:hAnsi="Arial" w:cs="Arial"/>
          <w:lang w:val="es-US"/>
        </w:rPr>
        <w:t xml:space="preserve"> es aceptable y debe de ser reportada y abordada </w:t>
      </w:r>
      <w:r w:rsidR="005E77B0" w:rsidRPr="00B53164">
        <w:rPr>
          <w:rFonts w:ascii="Arial" w:hAnsi="Arial" w:cs="Arial"/>
          <w:lang w:val="es-US"/>
        </w:rPr>
        <w:t>por</w:t>
      </w:r>
      <w:r w:rsidR="005E77B0">
        <w:rPr>
          <w:rFonts w:ascii="Arial" w:hAnsi="Arial" w:cs="Arial"/>
          <w:lang w:val="es-US"/>
        </w:rPr>
        <w:t xml:space="preserve"> </w:t>
      </w:r>
      <w:r w:rsidR="005E77B0" w:rsidRPr="00B53164">
        <w:rPr>
          <w:rFonts w:ascii="Arial" w:hAnsi="Arial" w:cs="Arial"/>
          <w:lang w:val="es-US"/>
        </w:rPr>
        <w:t>(</w:t>
      </w:r>
      <w:r w:rsidR="005E77B0">
        <w:rPr>
          <w:rFonts w:ascii="Arial" w:hAnsi="Arial" w:cs="Arial"/>
          <w:i/>
          <w:highlight w:val="yellow"/>
          <w:u w:val="single"/>
          <w:lang w:val="es-US"/>
        </w:rPr>
        <w:t>A</w:t>
      </w:r>
      <w:r w:rsidRPr="00B53164">
        <w:rPr>
          <w:rFonts w:ascii="Arial" w:hAnsi="Arial" w:cs="Arial"/>
          <w:i/>
          <w:highlight w:val="yellow"/>
          <w:u w:val="single"/>
          <w:lang w:val="es-US"/>
        </w:rPr>
        <w:t xml:space="preserve">gregue el título del trabajo de la persona responsable, como “supervisor” o “jefe de tripulación”).  </w:t>
      </w:r>
      <w:r w:rsidR="006A7479" w:rsidRPr="00B53164">
        <w:rPr>
          <w:rFonts w:ascii="Arial" w:hAnsi="Arial" w:cs="Arial"/>
          <w:lang w:val="es-US"/>
        </w:rPr>
        <w:t xml:space="preserve"> </w:t>
      </w:r>
    </w:p>
    <w:p w:rsidR="006A7479" w:rsidRPr="00B53164" w:rsidRDefault="006A7479" w:rsidP="00297ED8">
      <w:pPr>
        <w:pStyle w:val="ListParagraph"/>
        <w:ind w:left="360"/>
        <w:rPr>
          <w:rFonts w:ascii="Arial" w:hAnsi="Arial" w:cs="Arial"/>
          <w:lang w:val="es-US"/>
        </w:rPr>
      </w:pPr>
    </w:p>
    <w:p w:rsidR="006A7479" w:rsidRPr="00B50D8C" w:rsidRDefault="00B50D8C" w:rsidP="00403090">
      <w:pPr>
        <w:pStyle w:val="ListParagraph"/>
        <w:ind w:left="0"/>
        <w:rPr>
          <w:rFonts w:ascii="Arial" w:hAnsi="Arial" w:cs="Arial"/>
          <w:lang w:val="es-US"/>
        </w:rPr>
      </w:pPr>
      <w:r w:rsidRPr="00B50D8C">
        <w:rPr>
          <w:rFonts w:ascii="Arial" w:hAnsi="Arial" w:cs="Arial"/>
          <w:lang w:val="es-US"/>
        </w:rPr>
        <w:t xml:space="preserve">Proporcionaremos suficiente sombra para cubrir completamente a todos los que toman un descanso al mismo tiempo con espacio suficiente para sentarse cómodamente. Use esta sombre cada vez que necesite enfriarse para no sobrecalentarse y durante cualquier período </w:t>
      </w:r>
      <w:r>
        <w:rPr>
          <w:rFonts w:ascii="Arial" w:hAnsi="Arial" w:cs="Arial"/>
          <w:lang w:val="es-US"/>
        </w:rPr>
        <w:t xml:space="preserve">de descanso requerido. </w:t>
      </w:r>
    </w:p>
    <w:p w:rsidR="006A7479" w:rsidRPr="00B50D8C" w:rsidRDefault="006A7479" w:rsidP="00297ED8">
      <w:pPr>
        <w:pStyle w:val="ListParagraph"/>
        <w:ind w:left="360"/>
        <w:rPr>
          <w:rFonts w:ascii="Arial" w:hAnsi="Arial" w:cs="Arial"/>
          <w:lang w:val="es-US"/>
        </w:rPr>
      </w:pPr>
    </w:p>
    <w:p w:rsidR="006A7479" w:rsidRPr="00A64267" w:rsidRDefault="00A64267" w:rsidP="00403090">
      <w:pPr>
        <w:pStyle w:val="ListParagraph"/>
        <w:ind w:left="0"/>
        <w:rPr>
          <w:rFonts w:ascii="Arial" w:hAnsi="Arial" w:cs="Arial"/>
          <w:lang w:val="es-US"/>
        </w:rPr>
      </w:pPr>
      <w:r w:rsidRPr="00A64267">
        <w:rPr>
          <w:rFonts w:ascii="Arial" w:hAnsi="Arial" w:cs="Arial"/>
          <w:lang w:val="es-US"/>
        </w:rPr>
        <w:lastRenderedPageBreak/>
        <w:t>Para nuestros sitios de trabajo, nos aseguraremos de que tenga acceso inmediato a la sombra, o alguna otra alternativa de enfriamiento, en todo momento. Esto es lo que puede esperar en nuestros sitios de trabajo:</w:t>
      </w:r>
    </w:p>
    <w:p w:rsidR="006A7479" w:rsidRPr="00A64267" w:rsidRDefault="006A7479" w:rsidP="00403090">
      <w:pPr>
        <w:pStyle w:val="ListParagraph"/>
        <w:ind w:left="0"/>
        <w:rPr>
          <w:rFonts w:ascii="Arial" w:hAnsi="Arial" w:cs="Arial"/>
          <w:lang w:val="es-US"/>
        </w:rPr>
      </w:pPr>
    </w:p>
    <w:p w:rsidR="006A7479" w:rsidRPr="00A64267" w:rsidRDefault="006A7479" w:rsidP="00A64267">
      <w:pPr>
        <w:pStyle w:val="ListParagraph"/>
        <w:numPr>
          <w:ilvl w:val="0"/>
          <w:numId w:val="17"/>
        </w:numPr>
        <w:rPr>
          <w:rFonts w:ascii="Arial" w:hAnsi="Arial" w:cs="Arial"/>
          <w:i/>
          <w:highlight w:val="yellow"/>
          <w:u w:val="single"/>
          <w:lang w:val="es-US"/>
        </w:rPr>
      </w:pPr>
      <w:r w:rsidRPr="00A64267">
        <w:rPr>
          <w:rFonts w:ascii="Arial" w:hAnsi="Arial" w:cs="Arial"/>
          <w:highlight w:val="yellow"/>
          <w:u w:val="single"/>
          <w:lang w:val="es-US"/>
        </w:rPr>
        <w:t>(</w:t>
      </w:r>
      <w:r w:rsidR="00A64267" w:rsidRPr="00A64267">
        <w:rPr>
          <w:rFonts w:ascii="Arial" w:hAnsi="Arial" w:cs="Arial"/>
          <w:i/>
          <w:highlight w:val="yellow"/>
          <w:u w:val="single"/>
          <w:lang w:val="es-US"/>
        </w:rPr>
        <w:t xml:space="preserve">Agregue los tipos de sombra o alternativas de enfriamiento que proporcionará. Por ejemplo, “Cuando sea posible, proporcionaremos remolques portátiles con aire acondicionado. Cuando los remolques no estén disponibles, instalaremos toldos portátiles con estaciones de nebulización”).  </w:t>
      </w:r>
    </w:p>
    <w:p w:rsidR="006A7479" w:rsidRPr="00A64267" w:rsidRDefault="006A7479" w:rsidP="00297ED8">
      <w:pPr>
        <w:pStyle w:val="ListParagraph"/>
        <w:ind w:left="360"/>
        <w:rPr>
          <w:rFonts w:ascii="Arial" w:hAnsi="Arial" w:cs="Arial"/>
          <w:lang w:val="es-US"/>
        </w:rPr>
      </w:pPr>
    </w:p>
    <w:p w:rsidR="003310EA" w:rsidRPr="00D82DA0" w:rsidRDefault="00C41668" w:rsidP="00AC1601">
      <w:pPr>
        <w:rPr>
          <w:rFonts w:ascii="Arial" w:hAnsi="Arial" w:cs="Arial"/>
          <w:lang w:val="es-US"/>
        </w:rPr>
      </w:pPr>
      <w:r w:rsidRPr="00A64267">
        <w:rPr>
          <w:rFonts w:ascii="Arial" w:hAnsi="Arial" w:cs="Arial"/>
          <w:lang w:val="es-US"/>
        </w:rPr>
        <w:t xml:space="preserve"> </w:t>
      </w:r>
      <w:r w:rsidR="0013600F" w:rsidRPr="00D82DA0">
        <w:rPr>
          <w:rFonts w:ascii="Arial" w:hAnsi="Arial" w:cs="Arial"/>
          <w:i/>
          <w:highlight w:val="yellow"/>
          <w:lang w:val="es-US"/>
        </w:rPr>
        <w:t>(</w:t>
      </w:r>
      <w:r w:rsidR="00D82DA0">
        <w:rPr>
          <w:rFonts w:ascii="Arial" w:hAnsi="Arial" w:cs="Arial"/>
          <w:i/>
          <w:highlight w:val="yellow"/>
          <w:u w:val="single"/>
          <w:lang w:val="es-US"/>
        </w:rPr>
        <w:t>A</w:t>
      </w:r>
      <w:r w:rsidR="00D82DA0" w:rsidRPr="00B53164">
        <w:rPr>
          <w:rFonts w:ascii="Arial" w:hAnsi="Arial" w:cs="Arial"/>
          <w:i/>
          <w:highlight w:val="yellow"/>
          <w:u w:val="single"/>
          <w:lang w:val="es-US"/>
        </w:rPr>
        <w:t>gregue el título del trabajo de la persona responsable, como “supervisor” o “jefe de tripulación</w:t>
      </w:r>
      <w:r w:rsidR="0041368F" w:rsidRPr="00D82DA0">
        <w:rPr>
          <w:rFonts w:ascii="Arial" w:hAnsi="Arial" w:cs="Arial"/>
          <w:i/>
          <w:u w:val="single"/>
          <w:lang w:val="es-US"/>
        </w:rPr>
        <w:t>”)</w:t>
      </w:r>
      <w:r w:rsidR="0041368F" w:rsidRPr="00D82DA0">
        <w:rPr>
          <w:rFonts w:ascii="Arial" w:hAnsi="Arial" w:cs="Arial"/>
          <w:lang w:val="es-US"/>
        </w:rPr>
        <w:t xml:space="preserve"> </w:t>
      </w:r>
      <w:r w:rsidR="00D82DA0" w:rsidRPr="00D82DA0">
        <w:rPr>
          <w:rFonts w:ascii="Arial" w:hAnsi="Arial" w:cs="Arial"/>
          <w:lang w:val="es-US"/>
        </w:rPr>
        <w:t xml:space="preserve">es responsable de garantizar que se proporcione sombra (o una alternativa aceptable) en el lugar de trabajo. Esa persona: </w:t>
      </w:r>
    </w:p>
    <w:p w:rsidR="00C41668" w:rsidRDefault="00C41668" w:rsidP="00AC1601">
      <w:pPr>
        <w:rPr>
          <w:rFonts w:ascii="Arial" w:hAnsi="Arial" w:cs="Arial"/>
          <w:i/>
        </w:rPr>
      </w:pPr>
    </w:p>
    <w:p w:rsidR="00CF71FF" w:rsidRPr="00875B4C" w:rsidRDefault="006B6FE5" w:rsidP="006B6FE5">
      <w:pPr>
        <w:numPr>
          <w:ilvl w:val="0"/>
          <w:numId w:val="17"/>
        </w:numPr>
        <w:rPr>
          <w:rFonts w:ascii="Arial" w:hAnsi="Arial" w:cs="Arial"/>
          <w:i/>
          <w:lang w:val="es-US"/>
        </w:rPr>
      </w:pPr>
      <w:r w:rsidRPr="006B6FE5">
        <w:rPr>
          <w:rFonts w:ascii="Arial" w:hAnsi="Arial" w:cs="Arial"/>
          <w:lang w:val="es-US"/>
        </w:rPr>
        <w:t xml:space="preserve">Evalúa la necesidad de sombra en el lugar de trabajo en función del tamaño de la tripulación, los medios disponibles para la sombra u otros métodos de enfriamiento, la proximidad a las áreas de trabajo y otros factores que afectan la provisión de sombra o alternativas.  </w:t>
      </w:r>
    </w:p>
    <w:p w:rsidR="00CF71FF" w:rsidRPr="000761C7" w:rsidRDefault="000761C7" w:rsidP="000761C7">
      <w:pPr>
        <w:numPr>
          <w:ilvl w:val="0"/>
          <w:numId w:val="17"/>
        </w:numPr>
        <w:rPr>
          <w:rFonts w:ascii="Arial" w:hAnsi="Arial" w:cs="Arial"/>
          <w:i/>
          <w:lang w:val="es-US"/>
        </w:rPr>
      </w:pPr>
      <w:r w:rsidRPr="000761C7">
        <w:rPr>
          <w:rFonts w:ascii="Arial" w:hAnsi="Arial" w:cs="Arial"/>
          <w:lang w:val="es-US"/>
        </w:rPr>
        <w:t xml:space="preserve">Asegura que la sombra u otras alternativas estén configuradas correctamente. </w:t>
      </w:r>
    </w:p>
    <w:p w:rsidR="003310EA" w:rsidRPr="00D9541A" w:rsidRDefault="00D9541A" w:rsidP="00D9541A">
      <w:pPr>
        <w:numPr>
          <w:ilvl w:val="0"/>
          <w:numId w:val="17"/>
        </w:numPr>
        <w:rPr>
          <w:rFonts w:ascii="Arial" w:hAnsi="Arial" w:cs="Arial"/>
          <w:i/>
          <w:lang w:val="es-US"/>
        </w:rPr>
      </w:pPr>
      <w:r w:rsidRPr="00D9541A">
        <w:rPr>
          <w:rFonts w:ascii="Arial" w:hAnsi="Arial" w:cs="Arial"/>
          <w:lang w:val="es-US"/>
        </w:rPr>
        <w:t>Lo alienta a usar sombra para prevenir enfermedades causadas por el calor o para recuperarse cuando comience a sentirse</w:t>
      </w:r>
      <w:r>
        <w:rPr>
          <w:rFonts w:ascii="Arial" w:hAnsi="Arial" w:cs="Arial"/>
          <w:lang w:val="es-US"/>
        </w:rPr>
        <w:t xml:space="preserve"> enfermo</w:t>
      </w:r>
      <w:r w:rsidR="0041368F" w:rsidRPr="00D9541A">
        <w:rPr>
          <w:rFonts w:ascii="Arial" w:hAnsi="Arial" w:cs="Arial"/>
          <w:lang w:val="es-US"/>
        </w:rPr>
        <w:t>.</w:t>
      </w:r>
    </w:p>
    <w:p w:rsidR="003310EA" w:rsidRPr="00D9541A" w:rsidRDefault="003310EA" w:rsidP="00AC1601">
      <w:pPr>
        <w:rPr>
          <w:rFonts w:ascii="Arial" w:hAnsi="Arial" w:cs="Arial"/>
          <w:i/>
          <w:lang w:val="es-US"/>
        </w:rPr>
      </w:pPr>
    </w:p>
    <w:p w:rsidR="001F7B87" w:rsidRPr="009C74DE" w:rsidRDefault="00D9541A" w:rsidP="00D9541A">
      <w:pPr>
        <w:pStyle w:val="ListParagraph"/>
        <w:numPr>
          <w:ilvl w:val="0"/>
          <w:numId w:val="7"/>
        </w:numPr>
        <w:rPr>
          <w:rFonts w:ascii="Arial" w:hAnsi="Arial" w:cs="Arial"/>
          <w:b/>
        </w:rPr>
      </w:pPr>
      <w:r w:rsidRPr="00D9541A">
        <w:rPr>
          <w:rFonts w:ascii="Arial" w:hAnsi="Arial" w:cs="Arial"/>
          <w:b/>
        </w:rPr>
        <w:t xml:space="preserve">La Hidratación </w:t>
      </w:r>
    </w:p>
    <w:p w:rsidR="00CD1634" w:rsidRPr="005F5544" w:rsidRDefault="00CD1634" w:rsidP="00431F56">
      <w:pPr>
        <w:rPr>
          <w:rFonts w:ascii="Arial" w:hAnsi="Arial" w:cs="Arial"/>
        </w:rPr>
      </w:pPr>
    </w:p>
    <w:p w:rsidR="003F2709" w:rsidRPr="009D0E36" w:rsidRDefault="009D0E36" w:rsidP="00D10202">
      <w:pPr>
        <w:rPr>
          <w:rFonts w:ascii="Arial" w:hAnsi="Arial" w:cs="Arial"/>
          <w:lang w:val="es-US"/>
        </w:rPr>
      </w:pPr>
      <w:r w:rsidRPr="009D0E36">
        <w:rPr>
          <w:rFonts w:ascii="Arial" w:hAnsi="Arial" w:cs="Arial"/>
          <w:lang w:val="es-US"/>
        </w:rPr>
        <w:t>Beba agua antes del trabajo para empezar el día hidratado</w:t>
      </w:r>
      <w:r w:rsidR="003F2709" w:rsidRPr="009D0E36">
        <w:rPr>
          <w:rFonts w:ascii="Arial" w:hAnsi="Arial" w:cs="Arial"/>
          <w:lang w:val="es-US"/>
        </w:rPr>
        <w:t xml:space="preserve">. </w:t>
      </w:r>
    </w:p>
    <w:p w:rsidR="00FF102F" w:rsidRPr="009D0E36" w:rsidRDefault="00FF102F" w:rsidP="00D10202">
      <w:pPr>
        <w:rPr>
          <w:rFonts w:ascii="Arial" w:hAnsi="Arial" w:cs="Arial"/>
          <w:lang w:val="es-US"/>
        </w:rPr>
      </w:pPr>
    </w:p>
    <w:p w:rsidR="00FF102F" w:rsidRPr="009D0E36" w:rsidRDefault="009D0E36" w:rsidP="005D37A0">
      <w:pPr>
        <w:rPr>
          <w:rFonts w:ascii="Arial" w:hAnsi="Arial" w:cs="Arial"/>
          <w:lang w:val="es-US"/>
        </w:rPr>
      </w:pPr>
      <w:r w:rsidRPr="009D0E36">
        <w:rPr>
          <w:rFonts w:ascii="Arial" w:hAnsi="Arial" w:cs="Arial"/>
          <w:lang w:val="es-US"/>
        </w:rPr>
        <w:t xml:space="preserve">Nos aseguraremos de que tenga acceso a </w:t>
      </w:r>
      <w:r w:rsidR="00FF102F" w:rsidRPr="009D0E36">
        <w:rPr>
          <w:rFonts w:ascii="Arial" w:hAnsi="Arial" w:cs="Arial"/>
          <w:i/>
          <w:highlight w:val="yellow"/>
          <w:u w:val="single"/>
          <w:lang w:val="es-US"/>
        </w:rPr>
        <w:t>(</w:t>
      </w:r>
      <w:r w:rsidRPr="009D0E36">
        <w:rPr>
          <w:rFonts w:ascii="Arial" w:hAnsi="Arial" w:cs="Arial"/>
          <w:i/>
          <w:highlight w:val="yellow"/>
          <w:u w:val="single"/>
          <w:lang w:val="es-US"/>
        </w:rPr>
        <w:t xml:space="preserve">Describa lo que proporcionará. Por ejemplo, “agua en botellas portátiles y refrigeradores en áreas de descanso sombreadas cerca de los trabajadores”). </w:t>
      </w:r>
    </w:p>
    <w:p w:rsidR="003F2709" w:rsidRPr="009D0E36" w:rsidRDefault="003F2709" w:rsidP="00D10202">
      <w:pPr>
        <w:rPr>
          <w:rFonts w:ascii="Arial" w:hAnsi="Arial" w:cs="Arial"/>
          <w:lang w:val="es-US"/>
        </w:rPr>
      </w:pPr>
    </w:p>
    <w:p w:rsidR="007146B4" w:rsidRPr="00207640" w:rsidRDefault="00207640" w:rsidP="00D10202">
      <w:pPr>
        <w:rPr>
          <w:rFonts w:ascii="Arial" w:hAnsi="Arial" w:cs="Arial"/>
          <w:i/>
          <w:lang w:val="es-US"/>
        </w:rPr>
      </w:pPr>
      <w:r w:rsidRPr="00207640">
        <w:rPr>
          <w:rFonts w:ascii="Arial" w:hAnsi="Arial" w:cs="Arial"/>
          <w:lang w:val="es-US"/>
        </w:rPr>
        <w:t xml:space="preserve">No espere a tener sed para beber. Beba pequeñas cantidades con frecuencia durante todo el </w:t>
      </w:r>
      <w:r>
        <w:rPr>
          <w:rFonts w:ascii="Arial" w:hAnsi="Arial" w:cs="Arial"/>
          <w:lang w:val="es-US"/>
        </w:rPr>
        <w:t>día para mantenerse hidratado</w:t>
      </w:r>
      <w:r w:rsidR="00D10202" w:rsidRPr="00207640">
        <w:rPr>
          <w:rFonts w:ascii="Arial" w:hAnsi="Arial" w:cs="Arial"/>
          <w:lang w:val="es-US"/>
        </w:rPr>
        <w:t>.</w:t>
      </w:r>
    </w:p>
    <w:p w:rsidR="0021034B" w:rsidRPr="00207640" w:rsidRDefault="0021034B" w:rsidP="00D10202">
      <w:pPr>
        <w:rPr>
          <w:rFonts w:ascii="Arial" w:hAnsi="Arial" w:cs="Arial"/>
          <w:i/>
          <w:sz w:val="16"/>
          <w:szCs w:val="16"/>
          <w:lang w:val="es-US"/>
        </w:rPr>
      </w:pPr>
    </w:p>
    <w:p w:rsidR="00C0649C" w:rsidRPr="00207640" w:rsidRDefault="00885A0B" w:rsidP="00D10202">
      <w:pPr>
        <w:rPr>
          <w:rFonts w:ascii="Arial" w:hAnsi="Arial" w:cs="Arial"/>
          <w:lang w:val="es-US"/>
        </w:rPr>
      </w:pPr>
      <w:r>
        <w:rPr>
          <w:noProof/>
        </w:rPr>
        <mc:AlternateContent>
          <mc:Choice Requires="wps">
            <w:drawing>
              <wp:anchor distT="0" distB="0" distL="114300" distR="114300" simplePos="0" relativeHeight="251657216" behindDoc="0" locked="0" layoutInCell="1" allowOverlap="1">
                <wp:simplePos x="0" y="0"/>
                <wp:positionH relativeFrom="column">
                  <wp:posOffset>1085850</wp:posOffset>
                </wp:positionH>
                <wp:positionV relativeFrom="paragraph">
                  <wp:posOffset>13970</wp:posOffset>
                </wp:positionV>
                <wp:extent cx="3249295" cy="302260"/>
                <wp:effectExtent l="57150" t="19050" r="65405" b="977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9295" cy="302260"/>
                        </a:xfrm>
                        <a:prstGeom prst="rect">
                          <a:avLst/>
                        </a:prstGeom>
                        <a:solidFill>
                          <a:sysClr val="window" lastClr="FFFFFF"/>
                        </a:solidFill>
                        <a:ln w="6350">
                          <a:solidFill>
                            <a:prstClr val="black"/>
                          </a:solidFill>
                        </a:ln>
                        <a:effectLst>
                          <a:outerShdw blurRad="50800" dist="38100" dir="5400000" algn="t" rotWithShape="0">
                            <a:prstClr val="black">
                              <a:alpha val="40000"/>
                            </a:prstClr>
                          </a:outerShdw>
                        </a:effectLst>
                      </wps:spPr>
                      <wps:txbx>
                        <w:txbxContent>
                          <w:p w:rsidR="00207640" w:rsidRPr="00207640" w:rsidRDefault="00207640" w:rsidP="00207640">
                            <w:pPr>
                              <w:spacing w:after="160" w:line="259" w:lineRule="auto"/>
                              <w:rPr>
                                <w:rFonts w:asciiTheme="minorHAnsi" w:eastAsiaTheme="minorHAnsi" w:hAnsiTheme="minorHAnsi" w:cstheme="minorBidi"/>
                                <w:sz w:val="22"/>
                                <w:szCs w:val="22"/>
                                <w:lang w:val="es-US"/>
                              </w:rPr>
                            </w:pPr>
                            <w:r w:rsidRPr="00207640">
                              <w:rPr>
                                <w:rFonts w:asciiTheme="minorHAnsi" w:eastAsiaTheme="minorHAnsi" w:hAnsiTheme="minorHAnsi" w:cstheme="minorBidi"/>
                                <w:sz w:val="22"/>
                                <w:szCs w:val="22"/>
                                <w:lang w:val="es-US"/>
                              </w:rPr>
                              <w:t xml:space="preserve">Beba al menos 1 taza cada 15-20 minutos. </w:t>
                            </w:r>
                          </w:p>
                          <w:p w:rsidR="00B93BF1" w:rsidRPr="00403090" w:rsidRDefault="00B93BF1" w:rsidP="00431F56">
                            <w:pPr>
                              <w:jc w:val="center"/>
                              <w:rPr>
                                <w:rFonts w:ascii="Arial" w:hAnsi="Arial" w:cs="Arial"/>
                                <w:sz w:val="28"/>
                              </w:rPr>
                            </w:pPr>
                            <w:r w:rsidRPr="00403090">
                              <w:rPr>
                                <w:rFonts w:ascii="Arial" w:hAnsi="Arial" w:cs="Arial"/>
                                <w:sz w:val="28"/>
                              </w:rPr>
                              <w:t>minutes</w:t>
                            </w:r>
                            <w:r w:rsidR="00D8092E">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5pt;margin-top:1.1pt;width:255.85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" fillcolor="window" strokeweight=".5pt">
                <v:shadow on="t" color="black" opacity="26214f" origin=",-.5" offset="0,3pt"/>
                <v:path arrowok="t"/>
                <v:textbox>
                  <w:txbxContent>
                    <w:p w:rsidR="00207640" w:rsidRPr="00207640" w:rsidRDefault="00207640" w:rsidP="00207640">
                      <w:pPr>
                        <w:spacing w:after="160" w:line="259" w:lineRule="auto"/>
                        <w:rPr>
                          <w:rFonts w:asciiTheme="minorHAnsi" w:eastAsiaTheme="minorHAnsi" w:hAnsiTheme="minorHAnsi" w:cstheme="minorBidi"/>
                          <w:sz w:val="22"/>
                          <w:szCs w:val="22"/>
                          <w:lang w:val="es-US"/>
                        </w:rPr>
                      </w:pPr>
                      <w:r w:rsidRPr="00207640">
                        <w:rPr>
                          <w:rFonts w:asciiTheme="minorHAnsi" w:eastAsiaTheme="minorHAnsi" w:hAnsiTheme="minorHAnsi" w:cstheme="minorBidi"/>
                          <w:sz w:val="22"/>
                          <w:szCs w:val="22"/>
                          <w:lang w:val="es-US"/>
                        </w:rPr>
                        <w:t xml:space="preserve">Beba al menos 1 taza cada 15-20 minutos. </w:t>
                      </w:r>
                    </w:p>
                    <w:p w:rsidR="00B93BF1" w:rsidRPr="00403090" w:rsidRDefault="00B93BF1" w:rsidP="00431F56">
                      <w:pPr>
                        <w:jc w:val="center"/>
                        <w:rPr>
                          <w:rFonts w:ascii="Arial" w:hAnsi="Arial" w:cs="Arial"/>
                          <w:sz w:val="28"/>
                        </w:rPr>
                      </w:pPr>
                      <w:proofErr w:type="gramStart"/>
                      <w:r w:rsidRPr="00403090">
                        <w:rPr>
                          <w:rFonts w:ascii="Arial" w:hAnsi="Arial" w:cs="Arial"/>
                          <w:sz w:val="28"/>
                        </w:rPr>
                        <w:t>minutes</w:t>
                      </w:r>
                      <w:proofErr w:type="gramEnd"/>
                      <w:r w:rsidR="00D8092E">
                        <w:rPr>
                          <w:rFonts w:ascii="Arial" w:hAnsi="Arial" w:cs="Arial"/>
                          <w:sz w:val="28"/>
                        </w:rPr>
                        <w:t>.</w:t>
                      </w:r>
                    </w:p>
                  </w:txbxContent>
                </v:textbox>
              </v:shape>
            </w:pict>
          </mc:Fallback>
        </mc:AlternateContent>
      </w:r>
    </w:p>
    <w:p w:rsidR="00C0649C" w:rsidRPr="00207640" w:rsidRDefault="00C0649C" w:rsidP="00D10202">
      <w:pPr>
        <w:rPr>
          <w:rFonts w:ascii="Arial" w:hAnsi="Arial" w:cs="Arial"/>
          <w:lang w:val="es-US"/>
        </w:rPr>
      </w:pPr>
    </w:p>
    <w:p w:rsidR="00C0649C" w:rsidRPr="00207640" w:rsidRDefault="00C0649C" w:rsidP="00D10202">
      <w:pPr>
        <w:rPr>
          <w:rFonts w:ascii="Arial" w:hAnsi="Arial" w:cs="Arial"/>
          <w:lang w:val="es-US"/>
        </w:rPr>
      </w:pPr>
    </w:p>
    <w:p w:rsidR="00D10202" w:rsidRPr="005A33DF" w:rsidRDefault="005A33DF" w:rsidP="00D10202">
      <w:pPr>
        <w:rPr>
          <w:rFonts w:ascii="Arial" w:hAnsi="Arial" w:cs="Arial"/>
          <w:lang w:val="es-US"/>
        </w:rPr>
      </w:pPr>
      <w:r w:rsidRPr="005A33DF">
        <w:rPr>
          <w:rFonts w:ascii="Arial" w:hAnsi="Arial" w:cs="Arial"/>
          <w:lang w:val="es-US"/>
        </w:rPr>
        <w:t>Las bebidas deportivas bajas en azúcar están bien. Evite las bebidas con cafeína y alto contenido de azúcar como los refrescos porque no lo hidratarán</w:t>
      </w:r>
      <w:r>
        <w:rPr>
          <w:rFonts w:ascii="Arial" w:hAnsi="Arial" w:cs="Arial"/>
          <w:lang w:val="es-US"/>
        </w:rPr>
        <w:t xml:space="preserve">. </w:t>
      </w:r>
      <w:r w:rsidR="00D10202" w:rsidRPr="005A33DF">
        <w:rPr>
          <w:rFonts w:ascii="Arial" w:hAnsi="Arial" w:cs="Arial"/>
          <w:lang w:val="es-US"/>
        </w:rPr>
        <w:t xml:space="preserve"> </w:t>
      </w:r>
    </w:p>
    <w:p w:rsidR="00C0649C" w:rsidRPr="005A33DF" w:rsidRDefault="00C0649C" w:rsidP="00D10202">
      <w:pPr>
        <w:rPr>
          <w:rFonts w:ascii="Arial" w:hAnsi="Arial" w:cs="Arial"/>
          <w:lang w:val="es-US"/>
        </w:rPr>
      </w:pPr>
    </w:p>
    <w:p w:rsidR="00001E4A" w:rsidRPr="008771D9" w:rsidRDefault="003F2709" w:rsidP="00383D01">
      <w:pPr>
        <w:rPr>
          <w:rFonts w:ascii="Arial" w:hAnsi="Arial" w:cs="Arial"/>
          <w:i/>
          <w:lang w:val="es-US"/>
        </w:rPr>
      </w:pPr>
      <w:r w:rsidRPr="005A33DF">
        <w:rPr>
          <w:rFonts w:ascii="Arial" w:hAnsi="Arial" w:cs="Arial"/>
          <w:i/>
          <w:highlight w:val="yellow"/>
          <w:lang w:val="es-US"/>
        </w:rPr>
        <w:t>(</w:t>
      </w:r>
      <w:r w:rsidR="008771D9" w:rsidRPr="008771D9">
        <w:rPr>
          <w:rFonts w:ascii="Arial" w:hAnsi="Arial" w:cs="Arial"/>
          <w:i/>
          <w:highlight w:val="yellow"/>
          <w:u w:val="single"/>
          <w:lang w:val="es-US"/>
        </w:rPr>
        <w:t>Agregue el título del trabajo de la persona responsable, como “supervisor” o “jefe de tripulación</w:t>
      </w:r>
      <w:r w:rsidRPr="005A33DF">
        <w:rPr>
          <w:rFonts w:ascii="Arial" w:hAnsi="Arial" w:cs="Arial"/>
          <w:highlight w:val="yellow"/>
          <w:lang w:val="es-US"/>
        </w:rPr>
        <w:t>”)</w:t>
      </w:r>
      <w:r w:rsidRPr="005A33DF">
        <w:rPr>
          <w:rFonts w:ascii="Arial" w:hAnsi="Arial" w:cs="Arial"/>
          <w:lang w:val="es-US"/>
        </w:rPr>
        <w:t xml:space="preserve"> </w:t>
      </w:r>
      <w:r w:rsidR="00C333CC" w:rsidRPr="00C333CC">
        <w:rPr>
          <w:rFonts w:ascii="Arial" w:hAnsi="Arial" w:cs="Arial"/>
          <w:lang w:val="es-US"/>
        </w:rPr>
        <w:t xml:space="preserve">es responsable de garantizar suficiente agua adecuadamente fría para permitirle beber al menos un cuarto de galón cada hora. </w:t>
      </w:r>
    </w:p>
    <w:p w:rsidR="00001E4A" w:rsidRPr="008771D9" w:rsidRDefault="00001E4A" w:rsidP="00D10202">
      <w:pPr>
        <w:rPr>
          <w:rFonts w:ascii="Arial" w:hAnsi="Arial" w:cs="Arial"/>
          <w:i/>
          <w:lang w:val="es-US"/>
        </w:rPr>
      </w:pPr>
    </w:p>
    <w:p w:rsidR="00561D64" w:rsidRPr="008771D9" w:rsidRDefault="00561D64" w:rsidP="00BD7FE0">
      <w:pPr>
        <w:rPr>
          <w:rFonts w:ascii="Arial" w:hAnsi="Arial" w:cs="Arial"/>
          <w:lang w:val="es-US"/>
        </w:rPr>
      </w:pPr>
    </w:p>
    <w:p w:rsidR="00D10202" w:rsidRPr="005F7476" w:rsidRDefault="005F7476" w:rsidP="005F7476">
      <w:pPr>
        <w:pStyle w:val="ListParagraph"/>
        <w:numPr>
          <w:ilvl w:val="0"/>
          <w:numId w:val="7"/>
        </w:numPr>
        <w:rPr>
          <w:rFonts w:ascii="Arial" w:hAnsi="Arial" w:cs="Arial"/>
          <w:b/>
          <w:lang w:val="es-US"/>
        </w:rPr>
      </w:pPr>
      <w:r w:rsidRPr="005F7476">
        <w:rPr>
          <w:rFonts w:ascii="Arial" w:hAnsi="Arial" w:cs="Arial"/>
          <w:b/>
          <w:lang w:val="es-US"/>
        </w:rPr>
        <w:t xml:space="preserve">Ajuste al Calor (Aclimatación) </w:t>
      </w:r>
    </w:p>
    <w:p w:rsidR="00CD1634" w:rsidRPr="005F7476" w:rsidRDefault="00CD1634" w:rsidP="00431F56">
      <w:pPr>
        <w:rPr>
          <w:rFonts w:ascii="Arial" w:hAnsi="Arial" w:cs="Arial"/>
          <w:b/>
          <w:lang w:val="es-US"/>
        </w:rPr>
      </w:pPr>
    </w:p>
    <w:p w:rsidR="007237D1" w:rsidRPr="00E31A3E" w:rsidRDefault="00E31A3E" w:rsidP="00D10202">
      <w:pPr>
        <w:rPr>
          <w:rFonts w:ascii="Arial" w:hAnsi="Arial" w:cs="Arial"/>
          <w:lang w:val="es-US"/>
        </w:rPr>
      </w:pPr>
      <w:r w:rsidRPr="00E31A3E">
        <w:rPr>
          <w:rFonts w:ascii="Arial" w:hAnsi="Arial" w:cs="Arial"/>
          <w:lang w:val="es-US"/>
        </w:rPr>
        <w:t>Puede tomar de 7 a 14 días para acostumbrarse a trabaja</w:t>
      </w:r>
      <w:r w:rsidR="00184526">
        <w:rPr>
          <w:rFonts w:ascii="Arial" w:hAnsi="Arial" w:cs="Arial"/>
          <w:lang w:val="es-US"/>
        </w:rPr>
        <w:t>r en condiciones de calor</w:t>
      </w:r>
      <w:r w:rsidRPr="00E31A3E">
        <w:rPr>
          <w:rFonts w:ascii="Arial" w:hAnsi="Arial" w:cs="Arial"/>
          <w:lang w:val="es-US"/>
        </w:rPr>
        <w:t>. El acto de acostumbrarse al clima cálido se llama aclimatación. La aclimatación se pierde si usted está le</w:t>
      </w:r>
      <w:r w:rsidR="00184526">
        <w:rPr>
          <w:rFonts w:ascii="Arial" w:hAnsi="Arial" w:cs="Arial"/>
          <w:lang w:val="es-US"/>
        </w:rPr>
        <w:t>jos de las condiciones de calor</w:t>
      </w:r>
      <w:r w:rsidRPr="00E31A3E">
        <w:rPr>
          <w:rFonts w:ascii="Arial" w:hAnsi="Arial" w:cs="Arial"/>
          <w:lang w:val="es-US"/>
        </w:rPr>
        <w:t xml:space="preserve"> durante un período de una semana o más. </w:t>
      </w:r>
    </w:p>
    <w:p w:rsidR="00A834C8" w:rsidRPr="00E31A3E" w:rsidRDefault="00A834C8" w:rsidP="00D10202">
      <w:pPr>
        <w:rPr>
          <w:rFonts w:ascii="Arial" w:hAnsi="Arial" w:cs="Arial"/>
          <w:lang w:val="es-US"/>
        </w:rPr>
      </w:pPr>
    </w:p>
    <w:p w:rsidR="00A834C8" w:rsidRPr="003856C8" w:rsidRDefault="00A834C8" w:rsidP="00A834C8">
      <w:pPr>
        <w:rPr>
          <w:rFonts w:ascii="Arial" w:hAnsi="Arial" w:cs="Arial"/>
          <w:lang w:val="es-US"/>
        </w:rPr>
      </w:pPr>
      <w:r w:rsidRPr="003856C8">
        <w:rPr>
          <w:rFonts w:ascii="Arial" w:hAnsi="Arial" w:cs="Arial"/>
          <w:i/>
          <w:highlight w:val="yellow"/>
          <w:lang w:val="es-US"/>
        </w:rPr>
        <w:t>(</w:t>
      </w:r>
      <w:r w:rsidR="00F528D4" w:rsidRPr="003856C8">
        <w:rPr>
          <w:rFonts w:ascii="Arial" w:hAnsi="Arial" w:cs="Arial"/>
          <w:i/>
          <w:highlight w:val="yellow"/>
          <w:u w:val="single"/>
          <w:lang w:val="es-US"/>
        </w:rPr>
        <w:t>Agregue el título del trabajo de la persona responsable, como “supervisor” o “jefe de tripulación</w:t>
      </w:r>
      <w:r w:rsidRPr="003856C8">
        <w:rPr>
          <w:rFonts w:ascii="Arial" w:hAnsi="Arial" w:cs="Arial"/>
          <w:highlight w:val="yellow"/>
          <w:lang w:val="es-US"/>
        </w:rPr>
        <w:t>”)</w:t>
      </w:r>
      <w:r w:rsidRPr="003856C8">
        <w:rPr>
          <w:rFonts w:ascii="Arial" w:hAnsi="Arial" w:cs="Arial"/>
          <w:lang w:val="es-US"/>
        </w:rPr>
        <w:t xml:space="preserve"> </w:t>
      </w:r>
      <w:r w:rsidR="003856C8" w:rsidRPr="003856C8">
        <w:rPr>
          <w:rFonts w:ascii="Arial" w:hAnsi="Arial" w:cs="Arial"/>
          <w:lang w:val="es-US"/>
        </w:rPr>
        <w:t>se asegurará de que usted y otros trabajadores</w:t>
      </w:r>
      <w:r w:rsidR="003856C8">
        <w:rPr>
          <w:rFonts w:ascii="Arial" w:hAnsi="Arial" w:cs="Arial"/>
          <w:lang w:val="es-US"/>
        </w:rPr>
        <w:t xml:space="preserve"> que</w:t>
      </w:r>
      <w:r w:rsidR="003856C8" w:rsidRPr="003856C8">
        <w:rPr>
          <w:rFonts w:ascii="Arial" w:hAnsi="Arial" w:cs="Arial"/>
          <w:lang w:val="es-US"/>
        </w:rPr>
        <w:t xml:space="preserve"> se aclimatan sean observados de cerca para detectar signos y síntomas de enfermedades causadas por el calor durante un período de 14 días. Se asegurarán de que la observación y la comunicación se proporcionen de la siguiente manera: </w:t>
      </w:r>
    </w:p>
    <w:p w:rsidR="00A834C8" w:rsidRPr="00CE7D60" w:rsidRDefault="00A834C8" w:rsidP="00D10202">
      <w:pPr>
        <w:numPr>
          <w:ilvl w:val="0"/>
          <w:numId w:val="20"/>
        </w:numPr>
        <w:rPr>
          <w:rFonts w:ascii="Arial" w:hAnsi="Arial" w:cs="Arial"/>
          <w:i/>
          <w:highlight w:val="yellow"/>
          <w:lang w:val="es-US"/>
        </w:rPr>
      </w:pPr>
      <w:r w:rsidRPr="00CE7D60">
        <w:rPr>
          <w:rFonts w:ascii="Arial" w:hAnsi="Arial" w:cs="Arial"/>
          <w:i/>
          <w:highlight w:val="yellow"/>
          <w:lang w:val="es-US"/>
        </w:rPr>
        <w:t>(</w:t>
      </w:r>
      <w:r w:rsidR="00CE7D60" w:rsidRPr="00CE7D60">
        <w:rPr>
          <w:rFonts w:ascii="Arial" w:hAnsi="Arial" w:cs="Arial"/>
          <w:i/>
          <w:highlight w:val="yellow"/>
          <w:lang w:val="es-US"/>
        </w:rPr>
        <w:t xml:space="preserve">Describa los métodos que desea que desea que los supervisores y las tripulaciones utilicen para observar y comunicarse con los trabajadores que se aclimatan. Por ejemplo, “Asegúrese de usar equipos de radio o teléfonos celulares para registrarse cada hora, siempre y cuando la recepción sea confiable en el lugar de trabajo. Si la recepción no es confiable, utilizará el sistema de “amigo” asignado que registrará personalmente con usted al menos cada hora para determinar si puede estar experimentando signos o síntomas de enfermedad por calor.”) </w:t>
      </w:r>
    </w:p>
    <w:p w:rsidR="007237D1" w:rsidRPr="00CE7D60" w:rsidRDefault="007237D1" w:rsidP="00D10202">
      <w:pPr>
        <w:rPr>
          <w:rFonts w:ascii="Arial" w:hAnsi="Arial" w:cs="Arial"/>
          <w:lang w:val="es-US"/>
        </w:rPr>
      </w:pPr>
    </w:p>
    <w:p w:rsidR="00D3210F" w:rsidRPr="00612077" w:rsidRDefault="00612077" w:rsidP="00D10202">
      <w:pPr>
        <w:rPr>
          <w:rFonts w:ascii="Arial" w:hAnsi="Arial" w:cs="Arial"/>
          <w:lang w:val="es-US"/>
        </w:rPr>
      </w:pPr>
      <w:r w:rsidRPr="00612077">
        <w:rPr>
          <w:rFonts w:ascii="Arial" w:hAnsi="Arial" w:cs="Arial"/>
          <w:highlight w:val="yellow"/>
          <w:lang w:val="es-US"/>
        </w:rPr>
        <w:t>[Opcional</w:t>
      </w:r>
      <w:r w:rsidR="009C28BA" w:rsidRPr="00612077">
        <w:rPr>
          <w:rFonts w:ascii="Arial" w:hAnsi="Arial" w:cs="Arial"/>
          <w:highlight w:val="yellow"/>
          <w:lang w:val="es-US"/>
        </w:rPr>
        <w:t>]</w:t>
      </w:r>
      <w:r w:rsidR="009C28BA" w:rsidRPr="00612077">
        <w:rPr>
          <w:rFonts w:ascii="Arial" w:hAnsi="Arial" w:cs="Arial"/>
          <w:lang w:val="es-US"/>
        </w:rPr>
        <w:t xml:space="preserve"> </w:t>
      </w:r>
      <w:r w:rsidRPr="00612077">
        <w:rPr>
          <w:rFonts w:ascii="Arial" w:hAnsi="Arial" w:cs="Arial"/>
          <w:lang w:val="es-US"/>
        </w:rPr>
        <w:t>La aclimatación de los trabajadores al aire libre recién asignados cubiertos por este plan se realizará a través de</w:t>
      </w:r>
      <w:r>
        <w:rPr>
          <w:rFonts w:ascii="Arial" w:hAnsi="Arial" w:cs="Arial"/>
          <w:lang w:val="es-US"/>
        </w:rPr>
        <w:t xml:space="preserve">: </w:t>
      </w:r>
    </w:p>
    <w:p w:rsidR="00D3210F" w:rsidRPr="00612077" w:rsidRDefault="00D3210F" w:rsidP="00D10202">
      <w:pPr>
        <w:rPr>
          <w:rFonts w:ascii="Arial" w:hAnsi="Arial" w:cs="Arial"/>
          <w:i/>
          <w:lang w:val="es-US"/>
        </w:rPr>
      </w:pPr>
    </w:p>
    <w:p w:rsidR="00D10202" w:rsidRPr="00612077" w:rsidRDefault="00A54403" w:rsidP="00403090">
      <w:pPr>
        <w:numPr>
          <w:ilvl w:val="0"/>
          <w:numId w:val="20"/>
        </w:numPr>
        <w:rPr>
          <w:rFonts w:ascii="Arial" w:hAnsi="Arial" w:cs="Arial"/>
          <w:highlight w:val="yellow"/>
          <w:u w:val="single"/>
          <w:lang w:val="es-US"/>
        </w:rPr>
      </w:pPr>
      <w:r w:rsidRPr="00612077">
        <w:rPr>
          <w:rFonts w:ascii="Arial" w:hAnsi="Arial" w:cs="Arial"/>
          <w:i/>
          <w:highlight w:val="yellow"/>
          <w:u w:val="single"/>
          <w:lang w:val="es-US"/>
        </w:rPr>
        <w:t>[</w:t>
      </w:r>
      <w:r w:rsidR="00612077" w:rsidRPr="00612077">
        <w:rPr>
          <w:rFonts w:ascii="Arial" w:hAnsi="Arial" w:cs="Arial"/>
          <w:i/>
          <w:highlight w:val="yellow"/>
          <w:u w:val="single"/>
          <w:lang w:val="es-US"/>
        </w:rPr>
        <w:t>Detalle su plan de aclimatación para que los trabajadores y supervisores lo sigan. El siguiente ejemplo muestra un enfoque para aclimatar a los trabajadores</w:t>
      </w:r>
      <w:r w:rsidR="007237D1" w:rsidRPr="00612077">
        <w:rPr>
          <w:rFonts w:ascii="Arial" w:hAnsi="Arial" w:cs="Arial"/>
          <w:i/>
          <w:highlight w:val="yellow"/>
          <w:u w:val="single"/>
          <w:lang w:val="es-US"/>
        </w:rPr>
        <w:t>:</w:t>
      </w:r>
    </w:p>
    <w:p w:rsidR="00D10202" w:rsidRPr="00957F1B" w:rsidRDefault="00957F1B" w:rsidP="00403090">
      <w:pPr>
        <w:ind w:left="720"/>
        <w:rPr>
          <w:rFonts w:ascii="Arial" w:hAnsi="Arial" w:cs="Arial"/>
          <w:lang w:val="es-US"/>
        </w:rPr>
      </w:pPr>
      <w:r w:rsidRPr="00957F1B">
        <w:rPr>
          <w:rFonts w:ascii="Arial" w:hAnsi="Arial" w:cs="Arial"/>
          <w:highlight w:val="yellow"/>
          <w:u w:val="single"/>
          <w:lang w:val="es-US"/>
        </w:rPr>
        <w:t>Día 1</w:t>
      </w:r>
      <w:r w:rsidRPr="00957F1B">
        <w:rPr>
          <w:rFonts w:ascii="Arial" w:hAnsi="Arial" w:cs="Arial"/>
          <w:i/>
          <w:highlight w:val="yellow"/>
          <w:u w:val="single"/>
          <w:lang w:val="es-US"/>
        </w:rPr>
        <w:t>: Ejemplo</w:t>
      </w:r>
      <w:r w:rsidRPr="00957F1B">
        <w:rPr>
          <w:rFonts w:ascii="Arial" w:hAnsi="Arial" w:cs="Arial"/>
          <w:highlight w:val="yellow"/>
          <w:u w:val="single"/>
          <w:lang w:val="es-US"/>
        </w:rPr>
        <w:t>, desarrolle una tolerancia al calor trabajando al 20% de la tasa normal Días 2-5</w:t>
      </w:r>
      <w:r w:rsidRPr="00957F1B">
        <w:rPr>
          <w:rFonts w:ascii="Arial" w:hAnsi="Arial" w:cs="Arial"/>
          <w:i/>
          <w:highlight w:val="yellow"/>
          <w:u w:val="single"/>
          <w:lang w:val="es-US"/>
        </w:rPr>
        <w:t>: Ejemplo</w:t>
      </w:r>
      <w:r w:rsidRPr="00957F1B">
        <w:rPr>
          <w:rFonts w:ascii="Arial" w:hAnsi="Arial" w:cs="Arial"/>
          <w:highlight w:val="yellow"/>
          <w:u w:val="single"/>
          <w:lang w:val="es-US"/>
        </w:rPr>
        <w:t xml:space="preserve">, agregue otro 20% cada día. </w:t>
      </w:r>
      <w:r w:rsidR="00592520" w:rsidRPr="00957F1B">
        <w:rPr>
          <w:rFonts w:ascii="Arial" w:hAnsi="Arial" w:cs="Arial"/>
          <w:highlight w:val="yellow"/>
          <w:u w:val="single"/>
          <w:lang w:val="es-US"/>
        </w:rPr>
        <w:t xml:space="preserve"> day</w:t>
      </w:r>
      <w:r w:rsidR="00A54403" w:rsidRPr="00957F1B">
        <w:rPr>
          <w:rFonts w:ascii="Arial" w:hAnsi="Arial" w:cs="Arial"/>
          <w:highlight w:val="yellow"/>
          <w:u w:val="single"/>
          <w:lang w:val="es-US"/>
        </w:rPr>
        <w:t>.]</w:t>
      </w:r>
      <w:r w:rsidR="00D10202" w:rsidRPr="00957F1B">
        <w:rPr>
          <w:rFonts w:ascii="Arial" w:hAnsi="Arial" w:cs="Arial"/>
          <w:lang w:val="es-US"/>
        </w:rPr>
        <w:t xml:space="preserve"> </w:t>
      </w:r>
    </w:p>
    <w:p w:rsidR="007237D1" w:rsidRPr="00957F1B" w:rsidRDefault="007237D1" w:rsidP="00D10202">
      <w:pPr>
        <w:rPr>
          <w:rFonts w:ascii="Arial" w:hAnsi="Arial" w:cs="Arial"/>
          <w:lang w:val="es-US"/>
        </w:rPr>
      </w:pPr>
    </w:p>
    <w:p w:rsidR="00A4230A" w:rsidRPr="00341AAB" w:rsidRDefault="00341AAB" w:rsidP="00D10202">
      <w:pPr>
        <w:rPr>
          <w:rFonts w:ascii="Arial" w:hAnsi="Arial" w:cs="Arial"/>
          <w:lang w:val="es-US"/>
        </w:rPr>
      </w:pPr>
      <w:r w:rsidRPr="00341AAB">
        <w:rPr>
          <w:rFonts w:ascii="Arial" w:hAnsi="Arial" w:cs="Arial"/>
          <w:lang w:val="es-US"/>
        </w:rPr>
        <w:t xml:space="preserve">Además de los trabajadores recién asignados, los trabajadores que han estado alejados del calor durante una semana o más, y los equipos que trabajan durante una ola de calor también deben seguir nuestras prácticas de aclimatación detalladas anteriormente. </w:t>
      </w:r>
    </w:p>
    <w:p w:rsidR="003F2709" w:rsidRPr="00341AAB" w:rsidRDefault="003F2709" w:rsidP="00D10202">
      <w:pPr>
        <w:rPr>
          <w:rFonts w:ascii="Arial" w:hAnsi="Arial" w:cs="Arial"/>
          <w:lang w:val="es-US"/>
        </w:rPr>
      </w:pPr>
    </w:p>
    <w:p w:rsidR="003F2709" w:rsidRPr="00595C62" w:rsidRDefault="00AE581B" w:rsidP="00AE581B">
      <w:pPr>
        <w:pStyle w:val="ListParagraph"/>
        <w:numPr>
          <w:ilvl w:val="0"/>
          <w:numId w:val="7"/>
        </w:numPr>
        <w:rPr>
          <w:rFonts w:ascii="Arial" w:hAnsi="Arial" w:cs="Arial"/>
          <w:b/>
          <w:lang w:val="es-US"/>
        </w:rPr>
      </w:pPr>
      <w:r w:rsidRPr="00AE581B">
        <w:rPr>
          <w:rFonts w:ascii="Arial" w:hAnsi="Arial" w:cs="Arial"/>
          <w:b/>
          <w:lang w:val="es-US"/>
        </w:rPr>
        <w:lastRenderedPageBreak/>
        <w:t xml:space="preserve">Períodos de Descanso Preventivos de Enfriamiento </w:t>
      </w:r>
    </w:p>
    <w:p w:rsidR="003F2709" w:rsidRPr="00595C62" w:rsidRDefault="003F2709" w:rsidP="003F2709">
      <w:pPr>
        <w:pStyle w:val="ListParagraph"/>
        <w:ind w:left="360"/>
        <w:rPr>
          <w:rFonts w:ascii="Arial" w:hAnsi="Arial" w:cs="Arial"/>
          <w:i/>
          <w:lang w:val="es-US"/>
        </w:rPr>
      </w:pPr>
    </w:p>
    <w:p w:rsidR="00FC1438" w:rsidRPr="00875B4C" w:rsidRDefault="004C7A62" w:rsidP="003F2709">
      <w:pPr>
        <w:pStyle w:val="ListParagraph"/>
        <w:ind w:left="0"/>
        <w:rPr>
          <w:rFonts w:ascii="Arial" w:hAnsi="Arial" w:cs="Arial"/>
          <w:lang w:val="es-US"/>
        </w:rPr>
      </w:pPr>
      <w:r w:rsidRPr="004C7A62">
        <w:rPr>
          <w:rFonts w:ascii="Arial" w:hAnsi="Arial" w:cs="Arial"/>
          <w:lang w:val="es-US"/>
        </w:rPr>
        <w:t xml:space="preserve">Cuando esté cubierto por este programa, se le recomienda que tome un período de descanso preventivo de enfriamiento cada vez que sienta la necesidad de hacerlo para evitar el sobrecalentamiento.  </w:t>
      </w:r>
    </w:p>
    <w:p w:rsidR="00E02C25" w:rsidRPr="00875B4C" w:rsidRDefault="00E02C25" w:rsidP="003F2709">
      <w:pPr>
        <w:pStyle w:val="ListParagraph"/>
        <w:ind w:left="0"/>
        <w:rPr>
          <w:rFonts w:ascii="Arial" w:hAnsi="Arial" w:cs="Arial"/>
          <w:lang w:val="es-US"/>
        </w:rPr>
      </w:pPr>
    </w:p>
    <w:p w:rsidR="00E02C25" w:rsidRPr="005C656C" w:rsidRDefault="00E02C25" w:rsidP="00E02C25">
      <w:pPr>
        <w:pStyle w:val="ListParagraph"/>
        <w:ind w:left="0"/>
        <w:rPr>
          <w:rFonts w:ascii="Arial" w:hAnsi="Arial" w:cs="Arial"/>
          <w:lang w:val="es-US"/>
        </w:rPr>
      </w:pPr>
      <w:r w:rsidRPr="0092080B">
        <w:rPr>
          <w:rFonts w:ascii="Arial" w:hAnsi="Arial" w:cs="Arial"/>
          <w:i/>
          <w:highlight w:val="yellow"/>
          <w:lang w:val="es-US"/>
        </w:rPr>
        <w:t>(</w:t>
      </w:r>
      <w:r w:rsidR="00FB060F" w:rsidRPr="0092080B">
        <w:rPr>
          <w:rFonts w:ascii="Arial" w:hAnsi="Arial" w:cs="Arial"/>
          <w:i/>
          <w:highlight w:val="yellow"/>
          <w:u w:val="single"/>
          <w:lang w:val="es-US"/>
        </w:rPr>
        <w:t>Agregue el título del trabajo de la persona responsable, como “supervisor” o “jefe de tripulación</w:t>
      </w:r>
      <w:r w:rsidR="005C656C" w:rsidRPr="0092080B">
        <w:rPr>
          <w:rFonts w:ascii="Arial" w:hAnsi="Arial" w:cs="Arial"/>
          <w:i/>
          <w:highlight w:val="yellow"/>
          <w:u w:val="single"/>
          <w:lang w:val="es-US"/>
        </w:rPr>
        <w:t xml:space="preserve">”) </w:t>
      </w:r>
      <w:r w:rsidR="005C656C" w:rsidRPr="0092080B">
        <w:rPr>
          <w:rFonts w:ascii="Arial" w:hAnsi="Arial" w:cs="Arial"/>
          <w:lang w:val="es-US"/>
        </w:rPr>
        <w:t>es</w:t>
      </w:r>
      <w:r w:rsidR="0092080B" w:rsidRPr="0092080B">
        <w:rPr>
          <w:rFonts w:ascii="Arial" w:hAnsi="Arial" w:cs="Arial"/>
          <w:lang w:val="es-US"/>
        </w:rPr>
        <w:t xml:space="preserve"> responsable de garantizar que todos estén siendo observados para detectar signos y síntomas de enferm</w:t>
      </w:r>
      <w:r w:rsidR="0002240C">
        <w:rPr>
          <w:rFonts w:ascii="Arial" w:hAnsi="Arial" w:cs="Arial"/>
          <w:lang w:val="es-US"/>
        </w:rPr>
        <w:t>edades causadas por el calor:</w:t>
      </w:r>
      <w:r w:rsidRPr="0092080B">
        <w:rPr>
          <w:rFonts w:ascii="Arial" w:hAnsi="Arial" w:cs="Arial"/>
          <w:lang w:val="es-US"/>
        </w:rPr>
        <w:t xml:space="preserve"> </w:t>
      </w:r>
      <w:r w:rsidR="005C656C">
        <w:rPr>
          <w:rFonts w:ascii="Arial" w:hAnsi="Arial" w:cs="Arial"/>
          <w:lang w:val="es-US"/>
        </w:rPr>
        <w:t>(</w:t>
      </w:r>
      <w:r w:rsidR="005C656C" w:rsidRPr="005C656C">
        <w:rPr>
          <w:rFonts w:ascii="Arial" w:hAnsi="Arial" w:cs="Arial"/>
          <w:i/>
          <w:highlight w:val="yellow"/>
          <w:u w:val="single"/>
          <w:lang w:val="es-US"/>
        </w:rPr>
        <w:t>Describa cómo ocurrirán las observaciones. Por ejemplo, “usar un sistema de amigos donde a todos se les asignará un amigo para vigilarse de cerca y tomar medidas para prevenir o responder a los signos o síntomas de enfermedades causadas por el calor).</w:t>
      </w:r>
      <w:r w:rsidR="005C656C" w:rsidRPr="005C656C">
        <w:rPr>
          <w:rFonts w:ascii="Arial" w:hAnsi="Arial" w:cs="Arial"/>
          <w:i/>
          <w:u w:val="single"/>
          <w:lang w:val="es-US"/>
        </w:rPr>
        <w:t xml:space="preserve"> </w:t>
      </w:r>
    </w:p>
    <w:p w:rsidR="00E02C25" w:rsidRPr="005C656C" w:rsidRDefault="00E02C25" w:rsidP="003F2709">
      <w:pPr>
        <w:pStyle w:val="ListParagraph"/>
        <w:ind w:left="0"/>
        <w:rPr>
          <w:rFonts w:ascii="Arial" w:hAnsi="Arial" w:cs="Arial"/>
          <w:lang w:val="es-US"/>
        </w:rPr>
      </w:pPr>
    </w:p>
    <w:p w:rsidR="00FC1438" w:rsidRPr="005C656C" w:rsidRDefault="00FC1438" w:rsidP="003F2709">
      <w:pPr>
        <w:pStyle w:val="ListParagraph"/>
        <w:ind w:left="0"/>
        <w:rPr>
          <w:rFonts w:ascii="Arial" w:hAnsi="Arial" w:cs="Arial"/>
          <w:lang w:val="es-US"/>
        </w:rPr>
      </w:pPr>
    </w:p>
    <w:p w:rsidR="005C656C" w:rsidRDefault="005C656C" w:rsidP="003F2709">
      <w:pPr>
        <w:pStyle w:val="ListParagraph"/>
        <w:ind w:left="0"/>
        <w:rPr>
          <w:rFonts w:ascii="Arial" w:hAnsi="Arial" w:cs="Arial"/>
          <w:lang w:val="es-US"/>
        </w:rPr>
      </w:pPr>
      <w:r w:rsidRPr="005C656C">
        <w:rPr>
          <w:rFonts w:ascii="Arial" w:hAnsi="Arial" w:cs="Arial"/>
          <w:lang w:val="es-US"/>
        </w:rPr>
        <w:t xml:space="preserve">Cualquier período de descanso de enfriamiento es tiempo pagado a menos que se tome durante un período de comida. </w:t>
      </w:r>
    </w:p>
    <w:p w:rsidR="005C656C" w:rsidRDefault="005C656C" w:rsidP="003F2709">
      <w:pPr>
        <w:pStyle w:val="ListParagraph"/>
        <w:ind w:left="0"/>
        <w:rPr>
          <w:rFonts w:ascii="Arial" w:hAnsi="Arial" w:cs="Arial"/>
          <w:lang w:val="es-US"/>
        </w:rPr>
      </w:pPr>
    </w:p>
    <w:p w:rsidR="003F2709" w:rsidRPr="00875B4C" w:rsidRDefault="00347363" w:rsidP="003F2709">
      <w:pPr>
        <w:pStyle w:val="ListParagraph"/>
        <w:ind w:left="0"/>
        <w:rPr>
          <w:rFonts w:ascii="Arial" w:hAnsi="Arial" w:cs="Arial"/>
          <w:lang w:val="es-US"/>
        </w:rPr>
      </w:pPr>
      <w:r w:rsidRPr="00347363">
        <w:rPr>
          <w:rFonts w:ascii="Arial" w:hAnsi="Arial" w:cs="Arial"/>
          <w:lang w:val="es-US"/>
        </w:rPr>
        <w:t xml:space="preserve">Cualquier trabajador que comience a experimentar una enfermedad por calor debe de ser relevado de su deber, se le debe permitir refrescarse de manera segura y debe ser monitoreado de cerca para verificar que esté bien o evaluar si necesita atención médica inmediata.  </w:t>
      </w:r>
    </w:p>
    <w:p w:rsidR="00D22417" w:rsidRPr="00875B4C" w:rsidRDefault="00D22417" w:rsidP="003F2709">
      <w:pPr>
        <w:pStyle w:val="ListParagraph"/>
        <w:ind w:left="0"/>
        <w:rPr>
          <w:rFonts w:ascii="Arial" w:hAnsi="Arial" w:cs="Arial"/>
          <w:lang w:val="es-US"/>
        </w:rPr>
      </w:pPr>
    </w:p>
    <w:p w:rsidR="00D22417" w:rsidRPr="00875B4C" w:rsidRDefault="00885A0B" w:rsidP="003F2709">
      <w:pPr>
        <w:pStyle w:val="ListParagraph"/>
        <w:ind w:left="0"/>
        <w:rPr>
          <w:rFonts w:ascii="Arial" w:hAnsi="Arial" w:cs="Arial"/>
          <w:b/>
          <w:lang w:val="es-US"/>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508000</wp:posOffset>
                </wp:positionH>
                <wp:positionV relativeFrom="paragraph">
                  <wp:posOffset>74295</wp:posOffset>
                </wp:positionV>
                <wp:extent cx="3896995" cy="629285"/>
                <wp:effectExtent l="57150" t="19050" r="65405" b="946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6995" cy="629285"/>
                        </a:xfrm>
                        <a:prstGeom prst="rect">
                          <a:avLst/>
                        </a:prstGeom>
                        <a:solidFill>
                          <a:sysClr val="window" lastClr="FFFFFF"/>
                        </a:solidFill>
                        <a:ln w="6350">
                          <a:solidFill>
                            <a:prstClr val="black"/>
                          </a:solidFill>
                        </a:ln>
                        <a:effectLst>
                          <a:outerShdw blurRad="50800" dist="38100" dir="5400000" algn="t" rotWithShape="0">
                            <a:prstClr val="black">
                              <a:alpha val="40000"/>
                            </a:prstClr>
                          </a:outerShdw>
                        </a:effectLst>
                      </wps:spPr>
                      <wps:txbx>
                        <w:txbxContent>
                          <w:p w:rsidR="009240F1" w:rsidRPr="009240F1" w:rsidRDefault="009240F1" w:rsidP="009240F1">
                            <w:pPr>
                              <w:pStyle w:val="ListParagraph"/>
                              <w:jc w:val="center"/>
                              <w:rPr>
                                <w:rFonts w:ascii="Arial" w:hAnsi="Arial" w:cs="Arial"/>
                                <w:sz w:val="28"/>
                                <w:lang w:val="es-US"/>
                              </w:rPr>
                            </w:pPr>
                            <w:r w:rsidRPr="009240F1">
                              <w:rPr>
                                <w:rFonts w:ascii="Arial" w:hAnsi="Arial" w:cs="Arial"/>
                                <w:sz w:val="28"/>
                                <w:lang w:val="es-US"/>
                              </w:rPr>
                              <w:t xml:space="preserve">Nunca deje a alguien que experimenta una enfermedad por calor solo. </w:t>
                            </w:r>
                          </w:p>
                          <w:p w:rsidR="00D22417" w:rsidRDefault="00D22417" w:rsidP="0080508D">
                            <w:pPr>
                              <w:pStyle w:val="ListParagraph"/>
                              <w:ind w:left="0"/>
                              <w:jc w:val="center"/>
                              <w:rPr>
                                <w:rFonts w:ascii="Arial" w:hAnsi="Arial" w:cs="Arial"/>
                                <w:sz w:val="28"/>
                              </w:rPr>
                            </w:pPr>
                            <w:r w:rsidRPr="00403090">
                              <w:rPr>
                                <w:rFonts w:ascii="Arial" w:hAnsi="Arial" w:cs="Arial"/>
                                <w:sz w:val="28"/>
                              </w:rPr>
                              <w:t>.</w:t>
                            </w:r>
                          </w:p>
                          <w:p w:rsidR="00D8092E" w:rsidRPr="00403090" w:rsidRDefault="00D8092E" w:rsidP="0080508D">
                            <w:pPr>
                              <w:pStyle w:val="ListParagraph"/>
                              <w:ind w:left="0"/>
                              <w:jc w:val="center"/>
                              <w:rPr>
                                <w:rFonts w:ascii="Arial" w:hAnsi="Arial" w:cs="Arial"/>
                                <w:sz w:val="12"/>
                              </w:rPr>
                            </w:pPr>
                          </w:p>
                          <w:p w:rsidR="00D22417" w:rsidRPr="00BE2559" w:rsidRDefault="00D22417" w:rsidP="00D22417">
                            <w:pPr>
                              <w:pStyle w:val="ListParagraph"/>
                              <w:ind w:left="0"/>
                              <w:jc w:val="center"/>
                              <w:rPr>
                                <w:rFonts w:ascii="Arial" w:hAnsi="Arial" w:cs="Arial"/>
                                <w:b/>
                              </w:rPr>
                            </w:pPr>
                            <w:r w:rsidRPr="00403090">
                              <w:rPr>
                                <w:rFonts w:ascii="Arial" w:hAnsi="Arial" w:cs="Arial"/>
                                <w:sz w:val="28"/>
                              </w:rPr>
                              <w:t>They could get worse</w:t>
                            </w:r>
                            <w:r w:rsidR="00D8092E">
                              <w:rPr>
                                <w:rFonts w:ascii="Arial" w:hAnsi="Arial" w:cs="Arial"/>
                                <w:sz w:val="28"/>
                              </w:rPr>
                              <w:t>,</w:t>
                            </w:r>
                            <w:r w:rsidRPr="00403090">
                              <w:rPr>
                                <w:rFonts w:ascii="Arial" w:hAnsi="Arial" w:cs="Arial"/>
                                <w:sz w:val="28"/>
                              </w:rPr>
                              <w:t xml:space="preserve"> and even die</w:t>
                            </w:r>
                            <w:r w:rsidR="00D8092E" w:rsidRPr="00403090">
                              <w:rPr>
                                <w:rFonts w:ascii="Arial" w:hAnsi="Arial" w:cs="Arial"/>
                                <w:sz w:val="28"/>
                              </w:rPr>
                              <w:t>!</w:t>
                            </w:r>
                          </w:p>
                          <w:p w:rsidR="00D22417" w:rsidRPr="00431F56" w:rsidRDefault="00D22417" w:rsidP="006E5979">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pt;margin-top:5.85pt;width:306.8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" fillcolor="window" strokeweight=".5pt">
                <v:shadow on="t" color="black" opacity="26214f" origin=",-.5" offset="0,3pt"/>
                <v:path arrowok="t"/>
                <v:textbox>
                  <w:txbxContent>
                    <w:p w:rsidR="009240F1" w:rsidRPr="009240F1" w:rsidRDefault="009240F1" w:rsidP="009240F1">
                      <w:pPr>
                        <w:pStyle w:val="ListParagraph"/>
                        <w:jc w:val="center"/>
                        <w:rPr>
                          <w:rFonts w:ascii="Arial" w:hAnsi="Arial" w:cs="Arial"/>
                          <w:sz w:val="28"/>
                          <w:lang w:val="es-US"/>
                        </w:rPr>
                      </w:pPr>
                      <w:r w:rsidRPr="009240F1">
                        <w:rPr>
                          <w:rFonts w:ascii="Arial" w:hAnsi="Arial" w:cs="Arial"/>
                          <w:sz w:val="28"/>
                          <w:lang w:val="es-US"/>
                        </w:rPr>
                        <w:t xml:space="preserve">Nunca deje a alguien que experimenta una enfermedad por calor solo. </w:t>
                      </w:r>
                    </w:p>
                    <w:p w:rsidR="00D22417" w:rsidRDefault="00D22417" w:rsidP="0080508D">
                      <w:pPr>
                        <w:pStyle w:val="ListParagraph"/>
                        <w:ind w:left="0"/>
                        <w:jc w:val="center"/>
                        <w:rPr>
                          <w:rFonts w:ascii="Arial" w:hAnsi="Arial" w:cs="Arial"/>
                          <w:sz w:val="28"/>
                        </w:rPr>
                      </w:pPr>
                      <w:r w:rsidRPr="00403090">
                        <w:rPr>
                          <w:rFonts w:ascii="Arial" w:hAnsi="Arial" w:cs="Arial"/>
                          <w:sz w:val="28"/>
                        </w:rPr>
                        <w:t>.</w:t>
                      </w:r>
                    </w:p>
                    <w:p w:rsidR="00D8092E" w:rsidRPr="00403090" w:rsidRDefault="00D8092E" w:rsidP="0080508D">
                      <w:pPr>
                        <w:pStyle w:val="ListParagraph"/>
                        <w:ind w:left="0"/>
                        <w:jc w:val="center"/>
                        <w:rPr>
                          <w:rFonts w:ascii="Arial" w:hAnsi="Arial" w:cs="Arial"/>
                          <w:sz w:val="12"/>
                        </w:rPr>
                      </w:pPr>
                    </w:p>
                    <w:p w:rsidR="00D22417" w:rsidRPr="00BE2559" w:rsidRDefault="00D22417" w:rsidP="00D22417">
                      <w:pPr>
                        <w:pStyle w:val="ListParagraph"/>
                        <w:ind w:left="0"/>
                        <w:jc w:val="center"/>
                        <w:rPr>
                          <w:rFonts w:ascii="Arial" w:hAnsi="Arial" w:cs="Arial"/>
                          <w:b/>
                        </w:rPr>
                      </w:pPr>
                      <w:r w:rsidRPr="00403090">
                        <w:rPr>
                          <w:rFonts w:ascii="Arial" w:hAnsi="Arial" w:cs="Arial"/>
                          <w:sz w:val="28"/>
                        </w:rPr>
                        <w:t>They could get worse</w:t>
                      </w:r>
                      <w:r w:rsidR="00D8092E">
                        <w:rPr>
                          <w:rFonts w:ascii="Arial" w:hAnsi="Arial" w:cs="Arial"/>
                          <w:sz w:val="28"/>
                        </w:rPr>
                        <w:t>,</w:t>
                      </w:r>
                      <w:r w:rsidRPr="00403090">
                        <w:rPr>
                          <w:rFonts w:ascii="Arial" w:hAnsi="Arial" w:cs="Arial"/>
                          <w:sz w:val="28"/>
                        </w:rPr>
                        <w:t xml:space="preserve"> and even die</w:t>
                      </w:r>
                      <w:r w:rsidR="00D8092E" w:rsidRPr="00403090">
                        <w:rPr>
                          <w:rFonts w:ascii="Arial" w:hAnsi="Arial" w:cs="Arial"/>
                          <w:sz w:val="28"/>
                        </w:rPr>
                        <w:t>!</w:t>
                      </w:r>
                    </w:p>
                    <w:p w:rsidR="00D22417" w:rsidRPr="00431F56" w:rsidRDefault="00D22417" w:rsidP="006E5979">
                      <w:pPr>
                        <w:rPr>
                          <w:sz w:val="28"/>
                        </w:rPr>
                      </w:pPr>
                    </w:p>
                  </w:txbxContent>
                </v:textbox>
              </v:shape>
            </w:pict>
          </mc:Fallback>
        </mc:AlternateContent>
      </w:r>
    </w:p>
    <w:p w:rsidR="003F2709" w:rsidRPr="00875B4C" w:rsidRDefault="003F2709" w:rsidP="003F2709">
      <w:pPr>
        <w:rPr>
          <w:rFonts w:ascii="Arial" w:hAnsi="Arial" w:cs="Arial"/>
          <w:b/>
          <w:lang w:val="es-US"/>
        </w:rPr>
      </w:pPr>
    </w:p>
    <w:p w:rsidR="00D8092E" w:rsidRPr="00875B4C" w:rsidRDefault="00D8092E" w:rsidP="00D10202">
      <w:pPr>
        <w:rPr>
          <w:rFonts w:ascii="Arial" w:hAnsi="Arial" w:cs="Arial"/>
          <w:i/>
          <w:lang w:val="es-US"/>
        </w:rPr>
      </w:pPr>
    </w:p>
    <w:p w:rsidR="00D8092E" w:rsidRPr="00875B4C" w:rsidRDefault="00D8092E" w:rsidP="00D10202">
      <w:pPr>
        <w:rPr>
          <w:rFonts w:ascii="Arial" w:hAnsi="Arial" w:cs="Arial"/>
          <w:i/>
          <w:lang w:val="es-US"/>
        </w:rPr>
      </w:pPr>
    </w:p>
    <w:p w:rsidR="00D8092E" w:rsidRPr="00875B4C" w:rsidRDefault="00D8092E" w:rsidP="00D10202">
      <w:pPr>
        <w:rPr>
          <w:rFonts w:ascii="Arial" w:hAnsi="Arial" w:cs="Arial"/>
          <w:i/>
          <w:lang w:val="es-US"/>
        </w:rPr>
      </w:pPr>
    </w:p>
    <w:p w:rsidR="00AE7674" w:rsidRPr="00875B4C" w:rsidRDefault="00AE7674" w:rsidP="00AE7674">
      <w:pPr>
        <w:rPr>
          <w:rFonts w:ascii="Arial" w:hAnsi="Arial" w:cs="Arial"/>
          <w:lang w:val="es-US"/>
        </w:rPr>
      </w:pPr>
    </w:p>
    <w:p w:rsidR="0072722E" w:rsidRPr="00875B4C" w:rsidRDefault="0072722E" w:rsidP="00AE7674">
      <w:pPr>
        <w:rPr>
          <w:rFonts w:ascii="Arial" w:hAnsi="Arial" w:cs="Arial"/>
          <w:lang w:val="es-US"/>
        </w:rPr>
      </w:pPr>
    </w:p>
    <w:p w:rsidR="0072722E" w:rsidRPr="00875B4C" w:rsidRDefault="0072722E" w:rsidP="00AE7674">
      <w:pPr>
        <w:rPr>
          <w:rFonts w:ascii="Arial" w:hAnsi="Arial" w:cs="Arial"/>
          <w:lang w:val="es-US"/>
        </w:rPr>
      </w:pPr>
    </w:p>
    <w:p w:rsidR="00E02C25" w:rsidRPr="00951CA4" w:rsidRDefault="00951CA4" w:rsidP="00084540">
      <w:pPr>
        <w:pStyle w:val="ListParagraph"/>
        <w:numPr>
          <w:ilvl w:val="0"/>
          <w:numId w:val="7"/>
        </w:numPr>
        <w:ind w:left="0"/>
        <w:rPr>
          <w:rFonts w:ascii="Arial" w:hAnsi="Arial" w:cs="Arial"/>
          <w:b/>
          <w:lang w:val="es-US"/>
        </w:rPr>
      </w:pPr>
      <w:r w:rsidRPr="00951CA4">
        <w:rPr>
          <w:rFonts w:ascii="Arial" w:hAnsi="Arial" w:cs="Arial"/>
          <w:b/>
          <w:lang w:val="es-US"/>
        </w:rPr>
        <w:t>Procedimientos para Temperaturas Altas</w:t>
      </w:r>
    </w:p>
    <w:p w:rsidR="0033284E" w:rsidRPr="005123EB" w:rsidRDefault="005123EB" w:rsidP="0033284E">
      <w:pPr>
        <w:pStyle w:val="ListParagraph"/>
        <w:ind w:left="0"/>
        <w:rPr>
          <w:rFonts w:ascii="Arial" w:hAnsi="Arial" w:cs="Arial"/>
          <w:lang w:val="es-US"/>
        </w:rPr>
      </w:pPr>
      <w:r w:rsidRPr="005123EB">
        <w:rPr>
          <w:rFonts w:ascii="Arial" w:hAnsi="Arial" w:cs="Arial"/>
          <w:lang w:val="es-US"/>
        </w:rPr>
        <w:t xml:space="preserve">Cuando la temperatura alcanza los 90 grados Fahrenheit, cada trabajador debe tomar al menos un período de descanso de enfriamiento de 10 minutos en la sombra cada 2 horas. Cuando la temperatura alcanza los 100 grados Fahrenheit, cada trabajador debe tomar al menos un período de descanso de 15 minutos en la sombra cada hora. Todos los períodos de descanso de enfriamiento son tiempo pagado a menos que se tomen durante un período de comida.    </w:t>
      </w:r>
    </w:p>
    <w:p w:rsidR="00E02C25" w:rsidRPr="005123EB" w:rsidRDefault="00E02C25" w:rsidP="00E02C25">
      <w:pPr>
        <w:pStyle w:val="ListParagraph"/>
        <w:ind w:left="0"/>
        <w:rPr>
          <w:rFonts w:ascii="Arial" w:hAnsi="Arial" w:cs="Arial"/>
          <w:lang w:val="es-US"/>
        </w:rPr>
      </w:pPr>
    </w:p>
    <w:p w:rsidR="00E02C25" w:rsidRPr="005123EB" w:rsidRDefault="00E02C25" w:rsidP="0079719A">
      <w:pPr>
        <w:pStyle w:val="ListParagraph"/>
        <w:ind w:left="0"/>
        <w:rPr>
          <w:rFonts w:ascii="Arial" w:hAnsi="Arial" w:cs="Arial"/>
          <w:b/>
          <w:lang w:val="es-US"/>
        </w:rPr>
      </w:pPr>
    </w:p>
    <w:tbl>
      <w:tblPr>
        <w:tblW w:w="0" w:type="auto"/>
        <w:jc w:val="center"/>
        <w:tblCellMar>
          <w:left w:w="70" w:type="dxa"/>
          <w:right w:w="70" w:type="dxa"/>
        </w:tblCellMar>
        <w:tblLook w:val="04A0" w:firstRow="1" w:lastRow="0" w:firstColumn="1" w:lastColumn="0" w:noHBand="0" w:noVBand="1"/>
      </w:tblPr>
      <w:tblGrid>
        <w:gridCol w:w="2430"/>
        <w:gridCol w:w="2430"/>
      </w:tblGrid>
      <w:tr w:rsidR="004B0FE3" w:rsidRPr="009260D0" w:rsidTr="00F96D6B">
        <w:trPr>
          <w:cantSplit/>
          <w:tblHeader/>
          <w:jc w:val="center"/>
        </w:trPr>
        <w:tc>
          <w:tcPr>
            <w:tcW w:w="4860" w:type="dxa"/>
            <w:gridSpan w:val="2"/>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rsidR="004B0FE3" w:rsidRPr="002A6AC6" w:rsidRDefault="002A6AC6" w:rsidP="00983B0F">
            <w:pPr>
              <w:spacing w:line="0" w:lineRule="atLeast"/>
              <w:jc w:val="center"/>
              <w:rPr>
                <w:b/>
                <w:sz w:val="20"/>
                <w:lang w:val="es-US"/>
              </w:rPr>
            </w:pPr>
            <w:r w:rsidRPr="002A6AC6">
              <w:rPr>
                <w:b/>
                <w:sz w:val="20"/>
                <w:lang w:val="es-US"/>
              </w:rPr>
              <w:t>Requisitos del Período de Descanso para Temperaturas Altas</w:t>
            </w:r>
          </w:p>
        </w:tc>
      </w:tr>
      <w:tr w:rsidR="00E02C25" w:rsidRPr="009260D0" w:rsidTr="00F96D6B">
        <w:trPr>
          <w:cantSplit/>
          <w:tblHeader/>
          <w:jc w:val="center"/>
        </w:trPr>
        <w:tc>
          <w:tcPr>
            <w:tcW w:w="243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rsidR="00E02C25" w:rsidRPr="0079719A" w:rsidRDefault="002A6AC6" w:rsidP="00F96D6B">
            <w:pPr>
              <w:spacing w:line="0" w:lineRule="atLeast"/>
              <w:jc w:val="center"/>
              <w:rPr>
                <w:b/>
              </w:rPr>
            </w:pPr>
            <w:r w:rsidRPr="002A6AC6">
              <w:rPr>
                <w:b/>
                <w:sz w:val="20"/>
              </w:rPr>
              <w:t>Temperatura del Aire</w:t>
            </w:r>
          </w:p>
        </w:tc>
        <w:tc>
          <w:tcPr>
            <w:tcW w:w="2430" w:type="dxa"/>
            <w:tcBorders>
              <w:top w:val="single" w:sz="0" w:space="0" w:color="auto"/>
              <w:bottom w:val="single" w:sz="0" w:space="0" w:color="auto"/>
              <w:right w:val="single" w:sz="0" w:space="0" w:color="auto"/>
            </w:tcBorders>
            <w:tcMar>
              <w:top w:w="40" w:type="dxa"/>
              <w:left w:w="120" w:type="dxa"/>
              <w:bottom w:w="40" w:type="dxa"/>
              <w:right w:w="120" w:type="dxa"/>
            </w:tcMar>
          </w:tcPr>
          <w:p w:rsidR="00E02C25" w:rsidRPr="00F6065A" w:rsidRDefault="00F6065A" w:rsidP="00F96D6B">
            <w:pPr>
              <w:spacing w:line="0" w:lineRule="atLeast"/>
              <w:jc w:val="center"/>
              <w:rPr>
                <w:b/>
                <w:lang w:val="es-US"/>
              </w:rPr>
            </w:pPr>
            <w:r w:rsidRPr="00F6065A">
              <w:rPr>
                <w:b/>
                <w:sz w:val="20"/>
                <w:lang w:val="es-US"/>
              </w:rPr>
              <w:t xml:space="preserve">Períodos de Descanso Obligatorios de Enfriamiento   </w:t>
            </w:r>
          </w:p>
        </w:tc>
      </w:tr>
      <w:tr w:rsidR="00E02C25" w:rsidTr="00F96D6B">
        <w:trPr>
          <w:jc w:val="center"/>
        </w:trPr>
        <w:tc>
          <w:tcPr>
            <w:tcW w:w="2430" w:type="dxa"/>
            <w:tcBorders>
              <w:left w:val="single" w:sz="0" w:space="0" w:color="auto"/>
              <w:bottom w:val="single" w:sz="0" w:space="0" w:color="auto"/>
              <w:right w:val="single" w:sz="0" w:space="0" w:color="auto"/>
            </w:tcBorders>
            <w:tcMar>
              <w:top w:w="40" w:type="dxa"/>
              <w:left w:w="120" w:type="dxa"/>
              <w:bottom w:w="40" w:type="dxa"/>
              <w:right w:w="120" w:type="dxa"/>
            </w:tcMar>
          </w:tcPr>
          <w:p w:rsidR="00E02C25" w:rsidRPr="00137FC8" w:rsidRDefault="002A6AC6" w:rsidP="00F96D6B">
            <w:pPr>
              <w:spacing w:line="0" w:lineRule="atLeast"/>
              <w:jc w:val="center"/>
              <w:rPr>
                <w:lang w:val="es-US"/>
              </w:rPr>
            </w:pPr>
            <w:r w:rsidRPr="00137FC8">
              <w:rPr>
                <w:sz w:val="20"/>
                <w:lang w:val="es-US"/>
              </w:rPr>
              <w:t>A</w:t>
            </w:r>
            <w:r w:rsidR="00137FC8" w:rsidRPr="00137FC8">
              <w:rPr>
                <w:sz w:val="20"/>
                <w:lang w:val="es-US"/>
              </w:rPr>
              <w:t xml:space="preserve">lcanza o Supera los </w:t>
            </w:r>
            <w:r w:rsidR="00E02C25" w:rsidRPr="00137FC8">
              <w:rPr>
                <w:sz w:val="20"/>
                <w:lang w:val="es-US"/>
              </w:rPr>
              <w:t>90°F</w:t>
            </w:r>
          </w:p>
        </w:tc>
        <w:tc>
          <w:tcPr>
            <w:tcW w:w="2430" w:type="dxa"/>
            <w:tcBorders>
              <w:bottom w:val="single" w:sz="0" w:space="0" w:color="auto"/>
              <w:right w:val="single" w:sz="0" w:space="0" w:color="auto"/>
            </w:tcBorders>
            <w:tcMar>
              <w:top w:w="40" w:type="dxa"/>
              <w:left w:w="120" w:type="dxa"/>
              <w:bottom w:w="40" w:type="dxa"/>
              <w:right w:w="120" w:type="dxa"/>
            </w:tcMar>
          </w:tcPr>
          <w:p w:rsidR="00E02C25" w:rsidRDefault="00BA2D9A" w:rsidP="00F96D6B">
            <w:pPr>
              <w:spacing w:line="0" w:lineRule="atLeast"/>
              <w:jc w:val="center"/>
            </w:pPr>
            <w:r w:rsidRPr="00BA2D9A">
              <w:rPr>
                <w:sz w:val="20"/>
              </w:rPr>
              <w:t xml:space="preserve">10 minutos cada 2 horas    </w:t>
            </w:r>
          </w:p>
        </w:tc>
      </w:tr>
      <w:tr w:rsidR="00E02C25" w:rsidTr="00F96D6B">
        <w:trPr>
          <w:jc w:val="center"/>
        </w:trPr>
        <w:tc>
          <w:tcPr>
            <w:tcW w:w="2430" w:type="dxa"/>
            <w:tcBorders>
              <w:left w:val="single" w:sz="0" w:space="0" w:color="auto"/>
              <w:bottom w:val="single" w:sz="0" w:space="0" w:color="auto"/>
              <w:right w:val="single" w:sz="0" w:space="0" w:color="auto"/>
            </w:tcBorders>
            <w:tcMar>
              <w:top w:w="40" w:type="dxa"/>
              <w:left w:w="120" w:type="dxa"/>
              <w:bottom w:w="40" w:type="dxa"/>
              <w:right w:w="120" w:type="dxa"/>
            </w:tcMar>
          </w:tcPr>
          <w:p w:rsidR="002A6AC6" w:rsidRPr="002A6AC6" w:rsidRDefault="002A6AC6" w:rsidP="002A6AC6">
            <w:pPr>
              <w:spacing w:line="0" w:lineRule="atLeast"/>
              <w:jc w:val="center"/>
              <w:rPr>
                <w:sz w:val="20"/>
                <w:lang w:val="es-US"/>
              </w:rPr>
            </w:pPr>
            <w:r w:rsidRPr="002A6AC6">
              <w:rPr>
                <w:sz w:val="20"/>
                <w:lang w:val="es-US"/>
              </w:rPr>
              <w:t>A</w:t>
            </w:r>
            <w:r w:rsidR="00137FC8">
              <w:rPr>
                <w:sz w:val="20"/>
                <w:lang w:val="es-US"/>
              </w:rPr>
              <w:t>lcanza o Supera los</w:t>
            </w:r>
            <w:r w:rsidRPr="002A6AC6">
              <w:rPr>
                <w:sz w:val="20"/>
                <w:lang w:val="es-US"/>
              </w:rPr>
              <w:t xml:space="preserve">  </w:t>
            </w:r>
          </w:p>
          <w:p w:rsidR="00E02C25" w:rsidRPr="00F6065A" w:rsidRDefault="00E02C25" w:rsidP="00F96D6B">
            <w:pPr>
              <w:spacing w:line="0" w:lineRule="atLeast"/>
              <w:jc w:val="center"/>
              <w:rPr>
                <w:lang w:val="es-US"/>
              </w:rPr>
            </w:pPr>
            <w:r w:rsidRPr="00F6065A">
              <w:rPr>
                <w:sz w:val="20"/>
                <w:lang w:val="es-US"/>
              </w:rPr>
              <w:t>100°F</w:t>
            </w:r>
          </w:p>
        </w:tc>
        <w:tc>
          <w:tcPr>
            <w:tcW w:w="2430" w:type="dxa"/>
            <w:tcBorders>
              <w:bottom w:val="single" w:sz="0" w:space="0" w:color="auto"/>
              <w:right w:val="single" w:sz="0" w:space="0" w:color="auto"/>
            </w:tcBorders>
            <w:tcMar>
              <w:top w:w="40" w:type="dxa"/>
              <w:left w:w="120" w:type="dxa"/>
              <w:bottom w:w="40" w:type="dxa"/>
              <w:right w:w="120" w:type="dxa"/>
            </w:tcMar>
          </w:tcPr>
          <w:p w:rsidR="00BA2D9A" w:rsidRPr="00BA2D9A" w:rsidRDefault="00BA2D9A" w:rsidP="00BA2D9A">
            <w:pPr>
              <w:spacing w:line="0" w:lineRule="atLeast"/>
              <w:jc w:val="center"/>
              <w:rPr>
                <w:sz w:val="20"/>
                <w:lang w:val="es-US"/>
              </w:rPr>
            </w:pPr>
            <w:r w:rsidRPr="00BA2D9A">
              <w:rPr>
                <w:sz w:val="20"/>
                <w:lang w:val="es-US"/>
              </w:rPr>
              <w:t xml:space="preserve">15 minutos cada hora    </w:t>
            </w:r>
          </w:p>
          <w:p w:rsidR="00E02C25" w:rsidRDefault="00E02C25" w:rsidP="00F96D6B">
            <w:pPr>
              <w:spacing w:line="0" w:lineRule="atLeast"/>
              <w:jc w:val="center"/>
            </w:pPr>
          </w:p>
        </w:tc>
      </w:tr>
    </w:tbl>
    <w:p w:rsidR="00E02C25" w:rsidRDefault="00E02C25" w:rsidP="0079719A">
      <w:pPr>
        <w:pStyle w:val="ListParagraph"/>
        <w:ind w:left="0"/>
        <w:rPr>
          <w:rFonts w:ascii="Arial" w:hAnsi="Arial" w:cs="Arial"/>
          <w:b/>
        </w:rPr>
      </w:pPr>
    </w:p>
    <w:p w:rsidR="0072722E" w:rsidRPr="00BB7041" w:rsidRDefault="0072722E" w:rsidP="0079719A">
      <w:pPr>
        <w:pStyle w:val="ListParagraph"/>
        <w:ind w:left="0"/>
        <w:rPr>
          <w:rFonts w:ascii="Arial" w:hAnsi="Arial" w:cs="Arial"/>
          <w:lang w:val="es-US"/>
        </w:rPr>
      </w:pPr>
      <w:r w:rsidRPr="00BB7041">
        <w:rPr>
          <w:rFonts w:ascii="Arial" w:hAnsi="Arial" w:cs="Arial"/>
          <w:highlight w:val="yellow"/>
          <w:lang w:val="es-US"/>
        </w:rPr>
        <w:t>[</w:t>
      </w:r>
      <w:r w:rsidR="00BB7041" w:rsidRPr="00BB7041">
        <w:rPr>
          <w:rFonts w:ascii="Arial" w:hAnsi="Arial" w:cs="Arial"/>
          <w:highlight w:val="yellow"/>
          <w:lang w:val="es-US"/>
        </w:rPr>
        <w:t>Nombre o Título Del Puesto</w:t>
      </w:r>
      <w:r w:rsidRPr="00BB7041">
        <w:rPr>
          <w:rFonts w:ascii="Arial" w:hAnsi="Arial" w:cs="Arial"/>
          <w:highlight w:val="yellow"/>
          <w:lang w:val="es-US"/>
        </w:rPr>
        <w:t>]</w:t>
      </w:r>
      <w:r w:rsidRPr="00BB7041">
        <w:rPr>
          <w:rFonts w:ascii="Arial" w:hAnsi="Arial" w:cs="Arial"/>
          <w:lang w:val="es-US"/>
        </w:rPr>
        <w:t xml:space="preserve"> </w:t>
      </w:r>
      <w:r w:rsidR="00BB7041" w:rsidRPr="00BB7041">
        <w:rPr>
          <w:rFonts w:ascii="Arial" w:hAnsi="Arial" w:cs="Arial"/>
          <w:lang w:val="es-US"/>
        </w:rPr>
        <w:t>es responsable de realizar un seguimiento de la temperatura y notificar a los trabajadores de su horario de descanso.</w:t>
      </w:r>
      <w:r w:rsidRPr="00BB7041">
        <w:rPr>
          <w:rFonts w:ascii="Arial" w:hAnsi="Arial" w:cs="Arial"/>
          <w:lang w:val="es-US"/>
        </w:rPr>
        <w:t xml:space="preserve"> </w:t>
      </w:r>
    </w:p>
    <w:p w:rsidR="0079719A" w:rsidRPr="00BB7041" w:rsidRDefault="0079719A" w:rsidP="0079719A">
      <w:pPr>
        <w:pStyle w:val="ListParagraph"/>
        <w:ind w:left="0"/>
        <w:rPr>
          <w:rFonts w:ascii="Arial" w:hAnsi="Arial" w:cs="Arial"/>
          <w:lang w:val="es-US"/>
        </w:rPr>
      </w:pPr>
    </w:p>
    <w:p w:rsidR="00CD1634" w:rsidRPr="009260D0" w:rsidRDefault="0079719A" w:rsidP="0079719A">
      <w:pPr>
        <w:pStyle w:val="ListParagraph"/>
        <w:ind w:left="0"/>
        <w:rPr>
          <w:rFonts w:ascii="Arial" w:hAnsi="Arial" w:cs="Arial"/>
          <w:b/>
          <w:lang w:val="es-US"/>
        </w:rPr>
      </w:pPr>
      <w:r w:rsidRPr="009260D0">
        <w:rPr>
          <w:rFonts w:ascii="Arial" w:hAnsi="Arial" w:cs="Arial"/>
          <w:b/>
          <w:lang w:val="es-US"/>
        </w:rPr>
        <w:t xml:space="preserve">6. </w:t>
      </w:r>
      <w:r w:rsidR="00D76B1E" w:rsidRPr="009260D0">
        <w:rPr>
          <w:rFonts w:ascii="Arial" w:hAnsi="Arial" w:cs="Arial"/>
          <w:b/>
          <w:lang w:val="es-US"/>
        </w:rPr>
        <w:t>Capacitación</w:t>
      </w:r>
    </w:p>
    <w:p w:rsidR="001F7B87" w:rsidRPr="009260D0" w:rsidRDefault="001F7B87" w:rsidP="00431F56">
      <w:pPr>
        <w:rPr>
          <w:rFonts w:ascii="Arial" w:hAnsi="Arial" w:cs="Arial"/>
          <w:b/>
          <w:lang w:val="es-US"/>
        </w:rPr>
      </w:pPr>
    </w:p>
    <w:p w:rsidR="00875B4C" w:rsidRPr="00875B4C" w:rsidRDefault="00875B4C" w:rsidP="00875B4C">
      <w:pPr>
        <w:rPr>
          <w:rFonts w:ascii="Arial" w:hAnsi="Arial" w:cs="Arial"/>
          <w:lang w:val="es-US"/>
        </w:rPr>
      </w:pPr>
      <w:r w:rsidRPr="00875B4C">
        <w:rPr>
          <w:rFonts w:ascii="Arial" w:hAnsi="Arial" w:cs="Arial"/>
          <w:lang w:val="es-US"/>
        </w:rPr>
        <w:t xml:space="preserve">Cada año, proporcionaremos a nuestros empleados capacitación en seguridad contra el calor. La capacitación incluirá los peligros de la exposición al calor al aire libre, nuestras medidas para proteger a los empleados y las acciones que usted y los supervisores deben seguir para prevenir enfermedades relacionadas con el calor. </w:t>
      </w:r>
    </w:p>
    <w:p w:rsidR="007C0FFC" w:rsidRPr="00875B4C" w:rsidRDefault="007C0FFC" w:rsidP="001F7B87">
      <w:pPr>
        <w:rPr>
          <w:rFonts w:ascii="Arial" w:hAnsi="Arial" w:cs="Arial"/>
          <w:lang w:val="es-US"/>
        </w:rPr>
      </w:pPr>
    </w:p>
    <w:p w:rsidR="007C0FFC" w:rsidRPr="00441F86" w:rsidRDefault="00441F86" w:rsidP="001F7B87">
      <w:pPr>
        <w:rPr>
          <w:rFonts w:ascii="Arial" w:hAnsi="Arial" w:cs="Arial"/>
          <w:lang w:val="es-US"/>
        </w:rPr>
      </w:pPr>
      <w:r w:rsidRPr="00441F86">
        <w:rPr>
          <w:rFonts w:ascii="Arial" w:hAnsi="Arial" w:cs="Arial"/>
          <w:lang w:val="es-US"/>
        </w:rPr>
        <w:t xml:space="preserve">Se programará y proporcionará capacitación adicional para los nuevos empleados y cualquier persona que necesite un repaso.  </w:t>
      </w:r>
    </w:p>
    <w:p w:rsidR="007C0FFC" w:rsidRPr="00441F86" w:rsidRDefault="007C0FFC" w:rsidP="001F7B87">
      <w:pPr>
        <w:rPr>
          <w:rFonts w:ascii="Arial" w:hAnsi="Arial" w:cs="Arial"/>
          <w:lang w:val="es-US"/>
        </w:rPr>
      </w:pPr>
    </w:p>
    <w:p w:rsidR="00491D4A" w:rsidRPr="008771A2" w:rsidRDefault="0072722E" w:rsidP="001F7B87">
      <w:pPr>
        <w:rPr>
          <w:rFonts w:ascii="Arial" w:hAnsi="Arial" w:cs="Arial"/>
          <w:i/>
          <w:highlight w:val="yellow"/>
          <w:lang w:val="es-US"/>
        </w:rPr>
      </w:pPr>
      <w:r w:rsidRPr="00832BB3">
        <w:rPr>
          <w:rFonts w:ascii="Arial" w:hAnsi="Arial" w:cs="Arial"/>
          <w:i/>
          <w:highlight w:val="yellow"/>
          <w:lang w:val="es-US"/>
        </w:rPr>
        <w:t>[</w:t>
      </w:r>
      <w:r w:rsidR="00832BB3" w:rsidRPr="00832BB3">
        <w:rPr>
          <w:rFonts w:ascii="Arial" w:hAnsi="Arial" w:cs="Arial"/>
          <w:i/>
          <w:highlight w:val="yellow"/>
          <w:lang w:val="es-US"/>
        </w:rPr>
        <w:t>Describa quién hará la capacitación y dónde y cómo ocurrirá. Se pueden encontrar folletos, videos en línea y otros recursos de capacitación en</w:t>
      </w:r>
      <w:r w:rsidR="00832BB3" w:rsidRPr="00832BB3">
        <w:rPr>
          <w:rFonts w:ascii="Arial" w:hAnsi="Arial" w:cs="Arial"/>
          <w:i/>
          <w:lang w:val="es-US"/>
        </w:rPr>
        <w:t xml:space="preserve"> </w:t>
      </w:r>
      <w:hyperlink r:id="rId8" w:anchor="training-and-resources" w:history="1">
        <w:r w:rsidR="00216D9A" w:rsidRPr="00832BB3">
          <w:rPr>
            <w:rStyle w:val="Hyperlink"/>
            <w:rFonts w:ascii="Arial" w:hAnsi="Arial" w:cs="Arial"/>
            <w:i/>
            <w:highlight w:val="yellow"/>
            <w:lang w:val="es-US"/>
          </w:rPr>
          <w:t>Lni.wa.gov/HeatSmart</w:t>
        </w:r>
      </w:hyperlink>
      <w:r w:rsidR="00832BB3">
        <w:rPr>
          <w:rFonts w:ascii="Arial" w:hAnsi="Arial" w:cs="Arial"/>
          <w:i/>
          <w:highlight w:val="yellow"/>
          <w:lang w:val="es-US"/>
        </w:rPr>
        <w:t xml:space="preserve"> y</w:t>
      </w:r>
      <w:r w:rsidR="00216D9A" w:rsidRPr="00832BB3">
        <w:rPr>
          <w:rFonts w:ascii="Arial" w:hAnsi="Arial" w:cs="Arial"/>
          <w:i/>
          <w:highlight w:val="yellow"/>
          <w:lang w:val="es-US"/>
        </w:rPr>
        <w:t xml:space="preserve"> </w:t>
      </w:r>
      <w:hyperlink r:id="rId9" w:history="1">
        <w:r w:rsidR="00216D9A" w:rsidRPr="00832BB3">
          <w:rPr>
            <w:rStyle w:val="Hyperlink"/>
            <w:rFonts w:ascii="Arial" w:hAnsi="Arial" w:cs="Arial"/>
            <w:i/>
            <w:highlight w:val="yellow"/>
            <w:lang w:val="es-US"/>
          </w:rPr>
          <w:t>Lni.wa.gov/videos</w:t>
        </w:r>
      </w:hyperlink>
      <w:r w:rsidR="00216D9A" w:rsidRPr="00832BB3">
        <w:rPr>
          <w:rFonts w:ascii="Arial" w:hAnsi="Arial" w:cs="Arial"/>
          <w:i/>
          <w:highlight w:val="yellow"/>
          <w:lang w:val="es-US"/>
        </w:rPr>
        <w:t xml:space="preserve"> . </w:t>
      </w:r>
      <w:r w:rsidR="00B662C6" w:rsidRPr="00832BB3">
        <w:rPr>
          <w:rFonts w:ascii="Arial" w:hAnsi="Arial" w:cs="Arial"/>
          <w:i/>
          <w:highlight w:val="yellow"/>
          <w:lang w:val="es-US"/>
        </w:rPr>
        <w:t xml:space="preserve"> </w:t>
      </w:r>
      <w:r w:rsidR="008771A2" w:rsidRPr="008771A2">
        <w:rPr>
          <w:rFonts w:ascii="Arial" w:hAnsi="Arial" w:cs="Arial"/>
          <w:i/>
          <w:highlight w:val="yellow"/>
          <w:lang w:val="es-US"/>
        </w:rPr>
        <w:t>Asegúrese de proporcionar capacitación en un idioma y una manera que los empleados y los supervisores entiendan. Esto puedo incluir proporcionar asistencia lingüística para garantizar que los empleados entiendan y se sientan cómodos</w:t>
      </w:r>
      <w:r w:rsidR="008771A2">
        <w:rPr>
          <w:rFonts w:ascii="Arial" w:hAnsi="Arial" w:cs="Arial"/>
          <w:i/>
          <w:highlight w:val="yellow"/>
          <w:lang w:val="es-US"/>
        </w:rPr>
        <w:t xml:space="preserve"> haciendo preguntas.</w:t>
      </w:r>
      <w:r w:rsidRPr="008771A2">
        <w:rPr>
          <w:rFonts w:ascii="Arial" w:hAnsi="Arial" w:cs="Arial"/>
          <w:i/>
          <w:highlight w:val="yellow"/>
          <w:lang w:val="es-US"/>
        </w:rPr>
        <w:t>]</w:t>
      </w:r>
      <w:r w:rsidR="00FE5E6C" w:rsidRPr="008771A2">
        <w:rPr>
          <w:rFonts w:ascii="Arial" w:hAnsi="Arial" w:cs="Arial"/>
          <w:lang w:val="es-US"/>
        </w:rPr>
        <w:t xml:space="preserve"> </w:t>
      </w:r>
    </w:p>
    <w:p w:rsidR="00FE5E6C" w:rsidRPr="008771A2" w:rsidRDefault="00FE5E6C" w:rsidP="00491D4A">
      <w:pPr>
        <w:rPr>
          <w:rFonts w:ascii="Arial" w:hAnsi="Arial" w:cs="Arial"/>
          <w:lang w:val="es-US"/>
        </w:rPr>
      </w:pPr>
    </w:p>
    <w:p w:rsidR="00FE5E6C" w:rsidRPr="008771A2" w:rsidRDefault="001C6D36" w:rsidP="00B662C6">
      <w:pPr>
        <w:spacing w:after="120"/>
        <w:rPr>
          <w:rFonts w:ascii="Arial" w:hAnsi="Arial" w:cs="Arial"/>
          <w:lang w:val="es-US"/>
        </w:rPr>
      </w:pPr>
      <w:r w:rsidRPr="001C6D36">
        <w:rPr>
          <w:rFonts w:ascii="Arial" w:hAnsi="Arial" w:cs="Arial"/>
          <w:lang w:val="es-US"/>
        </w:rPr>
        <w:t>Los trabajador</w:t>
      </w:r>
      <w:r>
        <w:rPr>
          <w:rFonts w:ascii="Arial" w:hAnsi="Arial" w:cs="Arial"/>
          <w:lang w:val="es-US"/>
        </w:rPr>
        <w:t>es deben ser conscientes de que</w:t>
      </w:r>
      <w:r w:rsidR="00056003" w:rsidRPr="008771A2">
        <w:rPr>
          <w:rFonts w:ascii="Arial" w:hAnsi="Arial" w:cs="Arial"/>
          <w:lang w:val="es-US"/>
        </w:rPr>
        <w:t>:</w:t>
      </w:r>
      <w:r w:rsidR="00FE5E6C" w:rsidRPr="008771A2">
        <w:rPr>
          <w:rFonts w:ascii="Arial" w:hAnsi="Arial" w:cs="Arial"/>
          <w:lang w:val="es-US"/>
        </w:rPr>
        <w:t xml:space="preserve"> </w:t>
      </w:r>
      <w:r w:rsidR="00056003" w:rsidRPr="008771A2">
        <w:rPr>
          <w:rFonts w:ascii="Arial" w:hAnsi="Arial" w:cs="Arial"/>
          <w:lang w:val="es-US"/>
        </w:rPr>
        <w:t xml:space="preserve"> </w:t>
      </w:r>
    </w:p>
    <w:p w:rsidR="00642657" w:rsidRPr="00173764" w:rsidRDefault="00173764" w:rsidP="00173764">
      <w:pPr>
        <w:pStyle w:val="ListParagraph"/>
        <w:numPr>
          <w:ilvl w:val="0"/>
          <w:numId w:val="8"/>
        </w:numPr>
        <w:autoSpaceDE w:val="0"/>
        <w:autoSpaceDN w:val="0"/>
        <w:adjustRightInd w:val="0"/>
        <w:rPr>
          <w:rFonts w:ascii="Arial" w:hAnsi="Arial" w:cs="Arial"/>
          <w:lang w:val="es-US"/>
        </w:rPr>
      </w:pPr>
      <w:r w:rsidRPr="00173764">
        <w:rPr>
          <w:rFonts w:ascii="Arial" w:hAnsi="Arial" w:cs="Arial"/>
          <w:lang w:val="es-US"/>
        </w:rPr>
        <w:t>El calor puede enfermarlos y cómo reconocer los signos y síntomas comunes de las enfermedades relacionadas con el calor en sí mismos y</w:t>
      </w:r>
      <w:r>
        <w:rPr>
          <w:rFonts w:ascii="Arial" w:hAnsi="Arial" w:cs="Arial"/>
          <w:lang w:val="es-US"/>
        </w:rPr>
        <w:t xml:space="preserve"> en los compañeros de trabajo</w:t>
      </w:r>
      <w:r w:rsidR="00642657" w:rsidRPr="00173764">
        <w:rPr>
          <w:rFonts w:ascii="Arial" w:hAnsi="Arial" w:cs="Arial"/>
          <w:lang w:val="es-US"/>
        </w:rPr>
        <w:t xml:space="preserve">. </w:t>
      </w:r>
    </w:p>
    <w:p w:rsidR="00642657" w:rsidRPr="00173764" w:rsidRDefault="00642657" w:rsidP="00431F56">
      <w:pPr>
        <w:pStyle w:val="ListParagraph"/>
        <w:autoSpaceDE w:val="0"/>
        <w:autoSpaceDN w:val="0"/>
        <w:adjustRightInd w:val="0"/>
        <w:rPr>
          <w:rFonts w:ascii="Arial" w:hAnsi="Arial" w:cs="Arial"/>
          <w:lang w:val="es-US"/>
        </w:rPr>
      </w:pPr>
    </w:p>
    <w:p w:rsidR="008F2316" w:rsidRPr="00A845DE" w:rsidRDefault="00A845DE" w:rsidP="00A845DE">
      <w:pPr>
        <w:pStyle w:val="ListParagraph"/>
        <w:numPr>
          <w:ilvl w:val="0"/>
          <w:numId w:val="8"/>
        </w:numPr>
        <w:autoSpaceDE w:val="0"/>
        <w:autoSpaceDN w:val="0"/>
        <w:adjustRightInd w:val="0"/>
        <w:rPr>
          <w:rFonts w:ascii="Arial" w:hAnsi="Arial" w:cs="Arial"/>
          <w:lang w:val="es-US"/>
        </w:rPr>
      </w:pPr>
      <w:r w:rsidRPr="00A845DE">
        <w:rPr>
          <w:rFonts w:ascii="Arial" w:hAnsi="Arial" w:cs="Arial"/>
          <w:lang w:val="es-US"/>
        </w:rPr>
        <w:t xml:space="preserve">Los factores ambientales aumentan el riesgo de enfermedades relacionadas con el calor, como temperaturas más altas, humedad, luz solar (trabajar bajo la luz solar directa hace que se sienta significativamente más caliente), fuentes adicionales de calor como </w:t>
      </w:r>
      <w:r w:rsidRPr="00A845DE">
        <w:rPr>
          <w:rFonts w:ascii="Arial" w:hAnsi="Arial" w:cs="Arial"/>
          <w:lang w:val="es-US"/>
        </w:rPr>
        <w:lastRenderedPageBreak/>
        <w:t>equipos eléctricos y asfalto, ausencia de viento, nivel de actividad física, duración del trabajo y uso de equipo de protección personal (EPP) o capas de ropa.</w:t>
      </w:r>
    </w:p>
    <w:p w:rsidR="00FE5E6C" w:rsidRPr="00A845DE" w:rsidRDefault="002B04C4" w:rsidP="00431F56">
      <w:pPr>
        <w:pStyle w:val="ListParagraph"/>
        <w:autoSpaceDE w:val="0"/>
        <w:autoSpaceDN w:val="0"/>
        <w:adjustRightInd w:val="0"/>
        <w:rPr>
          <w:rFonts w:ascii="Arial" w:hAnsi="Arial" w:cs="Arial"/>
          <w:lang w:val="es-US"/>
        </w:rPr>
      </w:pPr>
      <w:r w:rsidRPr="00A845DE">
        <w:rPr>
          <w:rFonts w:ascii="Arial" w:hAnsi="Arial" w:cs="Arial"/>
          <w:lang w:val="es-US"/>
        </w:rPr>
        <w:t xml:space="preserve"> </w:t>
      </w:r>
    </w:p>
    <w:p w:rsidR="008F2316" w:rsidRPr="0054102E" w:rsidRDefault="0054102E" w:rsidP="0054102E">
      <w:pPr>
        <w:pStyle w:val="ListParagraph"/>
        <w:numPr>
          <w:ilvl w:val="0"/>
          <w:numId w:val="8"/>
        </w:numPr>
        <w:autoSpaceDE w:val="0"/>
        <w:autoSpaceDN w:val="0"/>
        <w:adjustRightInd w:val="0"/>
        <w:rPr>
          <w:rFonts w:ascii="Arial" w:hAnsi="Arial" w:cs="Arial"/>
          <w:lang w:val="es-US"/>
        </w:rPr>
      </w:pPr>
      <w:r w:rsidRPr="0054102E">
        <w:rPr>
          <w:rFonts w:ascii="Arial" w:hAnsi="Arial" w:cs="Arial"/>
          <w:lang w:val="es-US"/>
        </w:rPr>
        <w:t xml:space="preserve">Factores personales que pueden aumentar la susceptibilidad a las enfermedades relacionadas con el calor, incluida la edad, la aptitud física, no estar aclimatado, tener afecciones médicas como problemas hormonales y cardíacos y diabetes, enfermedades previas relacionadas con el calor, embarazo, deshidratación y uso de sustancias que pueden afectar la respuesta del cuerpo al calor como drogas, </w:t>
      </w:r>
      <w:r>
        <w:rPr>
          <w:rFonts w:ascii="Arial" w:hAnsi="Arial" w:cs="Arial"/>
          <w:lang w:val="es-US"/>
        </w:rPr>
        <w:t>alcohol y algunos medicamentos.</w:t>
      </w:r>
    </w:p>
    <w:p w:rsidR="00FE5E6C" w:rsidRPr="0054102E" w:rsidRDefault="00FE5E6C" w:rsidP="008F2316">
      <w:pPr>
        <w:autoSpaceDE w:val="0"/>
        <w:autoSpaceDN w:val="0"/>
        <w:adjustRightInd w:val="0"/>
        <w:rPr>
          <w:rFonts w:ascii="Arial" w:hAnsi="Arial" w:cs="Arial"/>
          <w:lang w:val="es-US"/>
        </w:rPr>
      </w:pPr>
      <w:r w:rsidRPr="0054102E">
        <w:rPr>
          <w:rFonts w:ascii="Arial" w:hAnsi="Arial" w:cs="Arial"/>
          <w:lang w:val="es-US"/>
        </w:rPr>
        <w:t xml:space="preserve"> </w:t>
      </w:r>
    </w:p>
    <w:p w:rsidR="00642657" w:rsidRPr="009260D0" w:rsidRDefault="004A7042" w:rsidP="004A7042">
      <w:pPr>
        <w:pStyle w:val="ListParagraph"/>
        <w:numPr>
          <w:ilvl w:val="0"/>
          <w:numId w:val="9"/>
        </w:numPr>
        <w:autoSpaceDE w:val="0"/>
        <w:autoSpaceDN w:val="0"/>
        <w:adjustRightInd w:val="0"/>
        <w:rPr>
          <w:rFonts w:ascii="Arial" w:hAnsi="Arial" w:cs="Arial"/>
          <w:lang w:val="es-US"/>
        </w:rPr>
      </w:pPr>
      <w:r w:rsidRPr="004A7042">
        <w:rPr>
          <w:rFonts w:ascii="Arial" w:hAnsi="Arial" w:cs="Arial"/>
          <w:lang w:val="es-US"/>
        </w:rPr>
        <w:t xml:space="preserve">Quitarse el EPP que retiene el calor, como la ropa resistente a los productos químicos no transpirables, durante todos los descansos, es necesario para permitir que su cuerpo se enfrié.   </w:t>
      </w:r>
    </w:p>
    <w:p w:rsidR="00FE5E6C" w:rsidRPr="009260D0" w:rsidRDefault="002B04C4" w:rsidP="00431F56">
      <w:pPr>
        <w:pStyle w:val="ListParagraph"/>
        <w:autoSpaceDE w:val="0"/>
        <w:autoSpaceDN w:val="0"/>
        <w:adjustRightInd w:val="0"/>
        <w:rPr>
          <w:rFonts w:ascii="Arial" w:hAnsi="Arial" w:cs="Arial"/>
          <w:lang w:val="es-US"/>
        </w:rPr>
      </w:pPr>
      <w:r w:rsidRPr="009260D0">
        <w:rPr>
          <w:rFonts w:ascii="Arial" w:hAnsi="Arial" w:cs="Arial"/>
          <w:lang w:val="es-US"/>
        </w:rPr>
        <w:t xml:space="preserve"> </w:t>
      </w:r>
    </w:p>
    <w:p w:rsidR="00FE5E6C" w:rsidRPr="009260D0" w:rsidRDefault="006212DC" w:rsidP="006212DC">
      <w:pPr>
        <w:pStyle w:val="ListParagraph"/>
        <w:numPr>
          <w:ilvl w:val="0"/>
          <w:numId w:val="9"/>
        </w:numPr>
        <w:autoSpaceDE w:val="0"/>
        <w:autoSpaceDN w:val="0"/>
        <w:adjustRightInd w:val="0"/>
        <w:rPr>
          <w:rFonts w:ascii="Arial" w:hAnsi="Arial" w:cs="Arial"/>
          <w:lang w:val="es-US"/>
        </w:rPr>
      </w:pPr>
      <w:r w:rsidRPr="006212DC">
        <w:rPr>
          <w:rFonts w:ascii="Arial" w:hAnsi="Arial" w:cs="Arial"/>
          <w:lang w:val="es-US"/>
        </w:rPr>
        <w:t xml:space="preserve">Mantenerse bien hidratado bebiendo pequeñas cantidades de agua u otras bebidas aceptables con frecuencia durante todo el día es una prioridad para prevenir las enfermedades causadas por el calor.  </w:t>
      </w:r>
    </w:p>
    <w:p w:rsidR="00642657" w:rsidRPr="009260D0" w:rsidRDefault="00642657" w:rsidP="00431F56">
      <w:pPr>
        <w:pStyle w:val="ListParagraph"/>
        <w:rPr>
          <w:rFonts w:ascii="Arial" w:hAnsi="Arial" w:cs="Arial"/>
          <w:lang w:val="es-US"/>
        </w:rPr>
      </w:pPr>
    </w:p>
    <w:p w:rsidR="00412BBA" w:rsidRDefault="009B5066" w:rsidP="00C95F3A">
      <w:pPr>
        <w:pStyle w:val="ListParagraph"/>
        <w:numPr>
          <w:ilvl w:val="0"/>
          <w:numId w:val="9"/>
        </w:numPr>
        <w:autoSpaceDE w:val="0"/>
        <w:autoSpaceDN w:val="0"/>
        <w:adjustRightInd w:val="0"/>
        <w:rPr>
          <w:rFonts w:ascii="Arial" w:hAnsi="Arial" w:cs="Arial"/>
          <w:lang w:val="es-US"/>
        </w:rPr>
      </w:pPr>
      <w:r w:rsidRPr="009B5066">
        <w:rPr>
          <w:rFonts w:ascii="Arial" w:hAnsi="Arial" w:cs="Arial"/>
          <w:lang w:val="es-US"/>
        </w:rPr>
        <w:t>Un período de aclimatación de 14 días para los trabajadores recién asignados a trabajar en el calor es muy importante para su seguridad y por qué pueden necesitar volver a aclimatarse si pasan una semana o más lejos del calor. La importancia de aumentar gradualmente la duración del trabajo en el calor y que no puede desarrollar toleran</w:t>
      </w:r>
      <w:r>
        <w:rPr>
          <w:rFonts w:ascii="Arial" w:hAnsi="Arial" w:cs="Arial"/>
          <w:lang w:val="es-US"/>
        </w:rPr>
        <w:t xml:space="preserve">cia durante una ola de calor. </w:t>
      </w:r>
    </w:p>
    <w:p w:rsidR="00B25CD4" w:rsidRPr="00B25CD4" w:rsidRDefault="00B25CD4" w:rsidP="00B25CD4">
      <w:pPr>
        <w:autoSpaceDE w:val="0"/>
        <w:autoSpaceDN w:val="0"/>
        <w:adjustRightInd w:val="0"/>
        <w:rPr>
          <w:rFonts w:ascii="Arial" w:hAnsi="Arial" w:cs="Arial"/>
          <w:lang w:val="es-US"/>
        </w:rPr>
      </w:pPr>
    </w:p>
    <w:p w:rsidR="00A530FD" w:rsidRPr="009260D0" w:rsidRDefault="009260D0" w:rsidP="009260D0">
      <w:pPr>
        <w:pStyle w:val="ListParagraph"/>
        <w:numPr>
          <w:ilvl w:val="0"/>
          <w:numId w:val="9"/>
        </w:numPr>
        <w:autoSpaceDE w:val="0"/>
        <w:autoSpaceDN w:val="0"/>
        <w:adjustRightInd w:val="0"/>
        <w:rPr>
          <w:rFonts w:ascii="Arial" w:hAnsi="Arial" w:cs="Arial"/>
          <w:lang w:val="es-US"/>
        </w:rPr>
      </w:pPr>
      <w:r w:rsidRPr="009260D0">
        <w:rPr>
          <w:rFonts w:ascii="Arial" w:hAnsi="Arial" w:cs="Arial"/>
          <w:lang w:val="es-US"/>
        </w:rPr>
        <w:t xml:space="preserve">Los períodos de descanso de enfriamiento se toman para prevenir o recuperarse de enfermedades causadas por el calor, son obligatorios cuando las temperaturas son de 90 grados Fahrenheit o más, y se pagan a menos que se tomen durante un período de comida. </w:t>
      </w:r>
    </w:p>
    <w:p w:rsidR="00412BBA" w:rsidRPr="009260D0" w:rsidRDefault="00412BBA" w:rsidP="00403090">
      <w:pPr>
        <w:pStyle w:val="ListParagraph"/>
        <w:autoSpaceDE w:val="0"/>
        <w:autoSpaceDN w:val="0"/>
        <w:adjustRightInd w:val="0"/>
        <w:rPr>
          <w:rFonts w:ascii="Arial" w:hAnsi="Arial" w:cs="Arial"/>
          <w:lang w:val="es-US"/>
        </w:rPr>
      </w:pPr>
    </w:p>
    <w:p w:rsidR="00412BBA" w:rsidRPr="00E27F41" w:rsidRDefault="00E27F41" w:rsidP="00E27F41">
      <w:pPr>
        <w:pStyle w:val="ListParagraph"/>
        <w:numPr>
          <w:ilvl w:val="0"/>
          <w:numId w:val="9"/>
        </w:numPr>
        <w:autoSpaceDE w:val="0"/>
        <w:autoSpaceDN w:val="0"/>
        <w:adjustRightInd w:val="0"/>
        <w:rPr>
          <w:rFonts w:ascii="Arial" w:hAnsi="Arial" w:cs="Arial"/>
          <w:lang w:val="es-US"/>
        </w:rPr>
      </w:pPr>
      <w:r w:rsidRPr="00E27F41">
        <w:rPr>
          <w:rFonts w:ascii="Arial" w:hAnsi="Arial" w:cs="Arial"/>
          <w:lang w:val="es-US"/>
        </w:rPr>
        <w:t>El propósito de la sombra es permitir que el cuerpo se enfrié y cualquier cosa que derrote el propósito o desanime o disuada el uso de la sombra es inaceptable. Los trabajadores también necesitan conocer los procedimientos de los empleadores para proporcionar sombra (o formas alternativas de refrescarse), incluyendo</w:t>
      </w:r>
      <w:r>
        <w:rPr>
          <w:rFonts w:ascii="Arial" w:hAnsi="Arial" w:cs="Arial"/>
          <w:lang w:val="es-US"/>
        </w:rPr>
        <w:t xml:space="preserve"> las ubicaciones y cómo acceder</w:t>
      </w:r>
      <w:r w:rsidR="00412BBA" w:rsidRPr="00E27F41">
        <w:rPr>
          <w:rFonts w:ascii="Arial" w:hAnsi="Arial" w:cs="Arial"/>
          <w:lang w:val="es-US"/>
        </w:rPr>
        <w:t>.</w:t>
      </w:r>
    </w:p>
    <w:p w:rsidR="00412BBA" w:rsidRPr="00E27F41" w:rsidRDefault="00412BBA" w:rsidP="00403090">
      <w:pPr>
        <w:pStyle w:val="ListParagraph"/>
        <w:rPr>
          <w:rFonts w:ascii="Arial" w:hAnsi="Arial" w:cs="Arial"/>
          <w:lang w:val="es-US"/>
        </w:rPr>
      </w:pPr>
    </w:p>
    <w:p w:rsidR="00412BBA" w:rsidRPr="005861BD" w:rsidRDefault="005861BD" w:rsidP="005861BD">
      <w:pPr>
        <w:pStyle w:val="ListParagraph"/>
        <w:numPr>
          <w:ilvl w:val="0"/>
          <w:numId w:val="9"/>
        </w:numPr>
        <w:autoSpaceDE w:val="0"/>
        <w:autoSpaceDN w:val="0"/>
        <w:adjustRightInd w:val="0"/>
        <w:rPr>
          <w:rFonts w:ascii="Arial" w:hAnsi="Arial" w:cs="Arial"/>
          <w:lang w:val="es-US"/>
        </w:rPr>
      </w:pPr>
      <w:r w:rsidRPr="005861BD">
        <w:rPr>
          <w:rFonts w:ascii="Arial" w:hAnsi="Arial" w:cs="Arial"/>
          <w:lang w:val="es-US"/>
        </w:rPr>
        <w:lastRenderedPageBreak/>
        <w:t>Cuando la temperatura alcanza los 90 grados Fahrenheit, todos deben ser observados de cerca para detectar signos y síntomas de enfermedades causadas por el calor. La capacitación incluirá una descripción de cómo el empleador garantizará la observación y la comunicación para las tripulacione</w:t>
      </w:r>
      <w:r w:rsidR="006212DC">
        <w:rPr>
          <w:rFonts w:ascii="Arial" w:hAnsi="Arial" w:cs="Arial"/>
          <w:lang w:val="es-US"/>
        </w:rPr>
        <w:t>s y los trabajadores solitarios</w:t>
      </w:r>
      <w:r w:rsidR="00F77841" w:rsidRPr="005861BD">
        <w:rPr>
          <w:rFonts w:ascii="Arial" w:hAnsi="Arial" w:cs="Arial"/>
          <w:lang w:val="es-US"/>
        </w:rPr>
        <w:t>.</w:t>
      </w:r>
    </w:p>
    <w:p w:rsidR="00412BBA" w:rsidRPr="005861BD" w:rsidRDefault="00412BBA" w:rsidP="00431F56">
      <w:pPr>
        <w:pStyle w:val="ListParagraph"/>
        <w:autoSpaceDE w:val="0"/>
        <w:autoSpaceDN w:val="0"/>
        <w:adjustRightInd w:val="0"/>
        <w:rPr>
          <w:rFonts w:ascii="Arial" w:hAnsi="Arial" w:cs="Arial"/>
          <w:lang w:val="es-US"/>
        </w:rPr>
      </w:pPr>
    </w:p>
    <w:p w:rsidR="00FE5E6C" w:rsidRPr="00A041D9" w:rsidRDefault="00A041D9" w:rsidP="00A041D9">
      <w:pPr>
        <w:pStyle w:val="ListParagraph"/>
        <w:numPr>
          <w:ilvl w:val="0"/>
          <w:numId w:val="10"/>
        </w:numPr>
        <w:autoSpaceDE w:val="0"/>
        <w:autoSpaceDN w:val="0"/>
        <w:adjustRightInd w:val="0"/>
        <w:rPr>
          <w:rFonts w:ascii="Arial" w:hAnsi="Arial" w:cs="Arial"/>
          <w:i/>
          <w:lang w:val="es-US"/>
        </w:rPr>
      </w:pPr>
      <w:r w:rsidRPr="00A041D9">
        <w:rPr>
          <w:rFonts w:ascii="Arial" w:hAnsi="Arial" w:cs="Arial"/>
          <w:lang w:val="es-US"/>
        </w:rPr>
        <w:t>Las enfermedades causadas por el calor pueden progresar rápidamente y cómo informar inmediatamente los signos y síntomas de enfermedades relacionadas con el calor que experimentan u observan en los compañeros de trabajo, y cómo responder de inmediato para evitar que la situación se convierta en una emergencia médica. También necesitarán saber cómo identificar y qué hacer durante una emergencia médica relacionada con el calor (por ejempl</w:t>
      </w:r>
      <w:r>
        <w:rPr>
          <w:rFonts w:ascii="Arial" w:hAnsi="Arial" w:cs="Arial"/>
          <w:lang w:val="es-US"/>
        </w:rPr>
        <w:t xml:space="preserve">o, un posible golpe de calor). </w:t>
      </w:r>
    </w:p>
    <w:p w:rsidR="00FE5E6C" w:rsidRPr="00A041D9" w:rsidRDefault="00FE5E6C" w:rsidP="00FE5E6C">
      <w:pPr>
        <w:autoSpaceDE w:val="0"/>
        <w:autoSpaceDN w:val="0"/>
        <w:adjustRightInd w:val="0"/>
        <w:rPr>
          <w:rFonts w:ascii="Arial" w:hAnsi="Arial" w:cs="Arial"/>
          <w:lang w:val="es-US"/>
        </w:rPr>
      </w:pPr>
    </w:p>
    <w:p w:rsidR="002477EA" w:rsidRPr="00F943D6" w:rsidRDefault="00F943D6" w:rsidP="00B662C6">
      <w:pPr>
        <w:autoSpaceDE w:val="0"/>
        <w:autoSpaceDN w:val="0"/>
        <w:adjustRightInd w:val="0"/>
        <w:spacing w:after="120"/>
        <w:rPr>
          <w:rFonts w:ascii="Arial" w:hAnsi="Arial" w:cs="Arial"/>
          <w:lang w:val="es-US"/>
        </w:rPr>
      </w:pPr>
      <w:r w:rsidRPr="00F943D6">
        <w:rPr>
          <w:rFonts w:ascii="Arial" w:hAnsi="Arial" w:cs="Arial"/>
          <w:lang w:val="es-US"/>
        </w:rPr>
        <w:t xml:space="preserve">Capacitaremos a los supervisores en lo siguiente (además de lo que se detalla para los empleados anteriormente):   </w:t>
      </w:r>
    </w:p>
    <w:p w:rsidR="003408EC" w:rsidRPr="00A1064D" w:rsidRDefault="00A1064D" w:rsidP="00A1064D">
      <w:pPr>
        <w:pStyle w:val="ListParagraph"/>
        <w:numPr>
          <w:ilvl w:val="0"/>
          <w:numId w:val="12"/>
        </w:numPr>
        <w:autoSpaceDE w:val="0"/>
        <w:autoSpaceDN w:val="0"/>
        <w:adjustRightInd w:val="0"/>
        <w:rPr>
          <w:rFonts w:ascii="Arial" w:hAnsi="Arial" w:cs="Arial"/>
          <w:lang w:val="es-US"/>
        </w:rPr>
      </w:pPr>
      <w:r w:rsidRPr="00A1064D">
        <w:rPr>
          <w:rFonts w:ascii="Arial" w:hAnsi="Arial" w:cs="Arial"/>
          <w:lang w:val="es-US"/>
        </w:rPr>
        <w:t xml:space="preserve">Los procedimientos a seguir para implementar el plan de prevención de enfermedades relacionadas con el calor, incluido el cronograma de aclimatación, cómo realizar un seguimiento de las condiciones ambientales durante todo el día, cuándo aumentar el número de descansos o detener el trabajo temprano, verificar que los trabajadores tengan acceso a la sombra y al agua (especialmente para operaciones móviles), alentarlos a mantenerse hidratados y comunicarse con los trabajadores solitarios para garantizar que estén seguros. </w:t>
      </w:r>
    </w:p>
    <w:p w:rsidR="00FE5E6C" w:rsidRPr="00A1064D" w:rsidRDefault="00284A37" w:rsidP="00431F56">
      <w:pPr>
        <w:pStyle w:val="ListParagraph"/>
        <w:autoSpaceDE w:val="0"/>
        <w:autoSpaceDN w:val="0"/>
        <w:adjustRightInd w:val="0"/>
        <w:rPr>
          <w:rFonts w:ascii="Arial" w:hAnsi="Arial" w:cs="Arial"/>
          <w:lang w:val="es-US"/>
        </w:rPr>
      </w:pPr>
      <w:r w:rsidRPr="00A1064D">
        <w:rPr>
          <w:rFonts w:ascii="Arial" w:hAnsi="Arial" w:cs="Arial"/>
          <w:lang w:val="es-US"/>
        </w:rPr>
        <w:t xml:space="preserve"> </w:t>
      </w:r>
    </w:p>
    <w:p w:rsidR="00001E4A" w:rsidRPr="00D7336C" w:rsidRDefault="00D7336C" w:rsidP="00D7336C">
      <w:pPr>
        <w:pStyle w:val="ListParagraph"/>
        <w:numPr>
          <w:ilvl w:val="0"/>
          <w:numId w:val="12"/>
        </w:numPr>
        <w:autoSpaceDE w:val="0"/>
        <w:autoSpaceDN w:val="0"/>
        <w:adjustRightInd w:val="0"/>
        <w:rPr>
          <w:rFonts w:ascii="Arial" w:hAnsi="Arial" w:cs="Arial"/>
          <w:lang w:val="es-US"/>
        </w:rPr>
      </w:pPr>
      <w:r w:rsidRPr="00D7336C">
        <w:rPr>
          <w:rFonts w:ascii="Arial" w:hAnsi="Arial" w:cs="Arial"/>
          <w:lang w:val="es-US"/>
        </w:rPr>
        <w:t>Tipo de sombra o método de enfriamiento que se proporcionará a todos los empleados y dónde se encuentra. Por ejemplo, cuándo proporcionar métodos de enfriamiento alternativos como chalecos de enfriamiento y pañuelos lle</w:t>
      </w:r>
      <w:r>
        <w:rPr>
          <w:rFonts w:ascii="Arial" w:hAnsi="Arial" w:cs="Arial"/>
          <w:lang w:val="es-US"/>
        </w:rPr>
        <w:t>nos de gel o medios efectivos</w:t>
      </w:r>
      <w:r w:rsidR="00252286" w:rsidRPr="00D7336C">
        <w:rPr>
          <w:rFonts w:ascii="Arial" w:hAnsi="Arial" w:cs="Arial"/>
          <w:lang w:val="es-US"/>
        </w:rPr>
        <w:t>.</w:t>
      </w:r>
    </w:p>
    <w:p w:rsidR="00484BFA" w:rsidRPr="00D7336C" w:rsidRDefault="00484BFA" w:rsidP="00403090">
      <w:pPr>
        <w:pStyle w:val="ListParagraph"/>
        <w:rPr>
          <w:rFonts w:ascii="Arial" w:hAnsi="Arial" w:cs="Arial"/>
          <w:lang w:val="es-US"/>
        </w:rPr>
      </w:pPr>
    </w:p>
    <w:p w:rsidR="00484BFA" w:rsidRPr="00FD7272" w:rsidRDefault="00FD7272" w:rsidP="00FD7272">
      <w:pPr>
        <w:pStyle w:val="ListParagraph"/>
        <w:numPr>
          <w:ilvl w:val="0"/>
          <w:numId w:val="12"/>
        </w:numPr>
        <w:autoSpaceDE w:val="0"/>
        <w:autoSpaceDN w:val="0"/>
        <w:adjustRightInd w:val="0"/>
        <w:rPr>
          <w:rFonts w:ascii="Arial" w:hAnsi="Arial" w:cs="Arial"/>
          <w:lang w:val="es-US"/>
        </w:rPr>
      </w:pPr>
      <w:r w:rsidRPr="00FD7272">
        <w:rPr>
          <w:rFonts w:ascii="Arial" w:hAnsi="Arial" w:cs="Arial"/>
          <w:lang w:val="es-US"/>
        </w:rPr>
        <w:t xml:space="preserve">Procedimientos de observación cercanos para cuando un empleado se está aclimatando al calor y cuando la temperatura alcanza o supera los 90 grados Fahrenheit.   </w:t>
      </w:r>
      <w:r w:rsidR="004A1118" w:rsidRPr="00FD7272">
        <w:rPr>
          <w:rFonts w:ascii="Arial" w:hAnsi="Arial" w:cs="Arial"/>
          <w:lang w:val="es-US"/>
        </w:rPr>
        <w:t xml:space="preserve"> </w:t>
      </w:r>
    </w:p>
    <w:p w:rsidR="00001E4A" w:rsidRPr="00FD7272" w:rsidRDefault="00001E4A" w:rsidP="00001E4A">
      <w:pPr>
        <w:pStyle w:val="ListParagraph"/>
        <w:rPr>
          <w:rFonts w:ascii="Arial" w:hAnsi="Arial" w:cs="Arial"/>
          <w:lang w:val="es-US"/>
        </w:rPr>
      </w:pPr>
    </w:p>
    <w:p w:rsidR="003408EC" w:rsidRPr="00F029C9" w:rsidRDefault="00F029C9" w:rsidP="00F029C9">
      <w:pPr>
        <w:pStyle w:val="ListParagraph"/>
        <w:numPr>
          <w:ilvl w:val="0"/>
          <w:numId w:val="12"/>
        </w:numPr>
        <w:autoSpaceDE w:val="0"/>
        <w:autoSpaceDN w:val="0"/>
        <w:adjustRightInd w:val="0"/>
        <w:rPr>
          <w:rFonts w:ascii="Arial" w:hAnsi="Arial" w:cs="Arial"/>
          <w:lang w:val="es-US"/>
        </w:rPr>
      </w:pPr>
      <w:r w:rsidRPr="00F029C9">
        <w:rPr>
          <w:rFonts w:ascii="Arial" w:hAnsi="Arial" w:cs="Arial"/>
          <w:lang w:val="es-US"/>
        </w:rPr>
        <w:t xml:space="preserve">Lo que el supervisor debe de hacer si un empleado muestra signos y síntomas de una posible enfermedad relacionada con el calor, incluyendo los procedimientos apropiados de respuesta a emergencias y cómo transportar a cualquier empleado afectado a un proveedor de servicios médicos. </w:t>
      </w:r>
    </w:p>
    <w:p w:rsidR="00FE5E6C" w:rsidRPr="00F029C9" w:rsidRDefault="001E5F43" w:rsidP="003408EC">
      <w:pPr>
        <w:autoSpaceDE w:val="0"/>
        <w:autoSpaceDN w:val="0"/>
        <w:adjustRightInd w:val="0"/>
        <w:rPr>
          <w:rFonts w:ascii="Arial" w:hAnsi="Arial" w:cs="Arial"/>
          <w:lang w:val="es-US"/>
        </w:rPr>
      </w:pPr>
      <w:r w:rsidRPr="00F029C9">
        <w:rPr>
          <w:rFonts w:ascii="Arial" w:hAnsi="Arial" w:cs="Arial"/>
          <w:lang w:val="es-US"/>
        </w:rPr>
        <w:t xml:space="preserve"> </w:t>
      </w:r>
    </w:p>
    <w:p w:rsidR="001F7B87" w:rsidRPr="00984CAE" w:rsidRDefault="002B07EC" w:rsidP="002B07EC">
      <w:pPr>
        <w:pStyle w:val="ListParagraph"/>
        <w:ind w:left="0"/>
        <w:rPr>
          <w:rFonts w:ascii="Arial" w:hAnsi="Arial" w:cs="Arial"/>
          <w:lang w:val="es-US"/>
        </w:rPr>
      </w:pPr>
      <w:r w:rsidRPr="00984CAE">
        <w:rPr>
          <w:rFonts w:ascii="Arial" w:hAnsi="Arial" w:cs="Arial"/>
          <w:b/>
          <w:lang w:val="es-US"/>
        </w:rPr>
        <w:t xml:space="preserve">7. </w:t>
      </w:r>
      <w:r w:rsidR="00665484" w:rsidRPr="00665484">
        <w:rPr>
          <w:rFonts w:ascii="Arial" w:hAnsi="Arial" w:cs="Arial"/>
          <w:b/>
          <w:lang w:val="es-US"/>
        </w:rPr>
        <w:t xml:space="preserve">Respondiendo a La Enfermedad por Calor   </w:t>
      </w:r>
    </w:p>
    <w:p w:rsidR="001426DC" w:rsidRPr="00984CAE" w:rsidRDefault="001426DC" w:rsidP="001F7B87">
      <w:pPr>
        <w:rPr>
          <w:rFonts w:ascii="Arial" w:hAnsi="Arial" w:cs="Arial"/>
          <w:lang w:val="es-US"/>
        </w:rPr>
      </w:pPr>
    </w:p>
    <w:p w:rsidR="00233C22" w:rsidRPr="00984CAE" w:rsidRDefault="00984CAE" w:rsidP="00431F56">
      <w:pPr>
        <w:rPr>
          <w:rFonts w:ascii="Arial" w:hAnsi="Arial" w:cs="Arial"/>
          <w:lang w:val="es-US"/>
        </w:rPr>
      </w:pPr>
      <w:r w:rsidRPr="00984CAE">
        <w:rPr>
          <w:rFonts w:ascii="Arial" w:hAnsi="Arial" w:cs="Arial"/>
          <w:lang w:val="es-US"/>
        </w:rPr>
        <w:lastRenderedPageBreak/>
        <w:t xml:space="preserve">Informe a un supervisor o alguien cercano si usted o un compañero de trabajo está experimentando algún signo o síntoma de enfermedad relacionada con el calor, y tome medidas inmediatas para asegurarse de que las cosas no empeoren.  </w:t>
      </w:r>
    </w:p>
    <w:p w:rsidR="00DE4DAE" w:rsidRPr="00984CAE" w:rsidRDefault="00DE4DAE" w:rsidP="00431F56">
      <w:pPr>
        <w:rPr>
          <w:rFonts w:ascii="Arial" w:hAnsi="Arial" w:cs="Arial"/>
          <w:lang w:val="es-US"/>
        </w:rPr>
      </w:pPr>
    </w:p>
    <w:p w:rsidR="00C02850" w:rsidRPr="000B1079" w:rsidRDefault="000B1079" w:rsidP="000B1079">
      <w:pPr>
        <w:pStyle w:val="ListParagraph"/>
        <w:numPr>
          <w:ilvl w:val="0"/>
          <w:numId w:val="4"/>
        </w:numPr>
        <w:rPr>
          <w:rFonts w:ascii="Arial" w:hAnsi="Arial" w:cs="Arial"/>
          <w:lang w:val="es-US"/>
        </w:rPr>
      </w:pPr>
      <w:r w:rsidRPr="000B1079">
        <w:rPr>
          <w:rFonts w:ascii="Arial" w:hAnsi="Arial" w:cs="Arial"/>
          <w:lang w:val="es-US"/>
        </w:rPr>
        <w:t xml:space="preserve">El tiempo es crítico. Actuar rápidamente aumenta las posibilidades de una recuperación completa. Aleje al trabajador del área caliente y entre en el área fresca y sombreada provista. </w:t>
      </w:r>
    </w:p>
    <w:p w:rsidR="00C02850" w:rsidRPr="000B1079" w:rsidRDefault="00C02850" w:rsidP="00403090">
      <w:pPr>
        <w:pStyle w:val="ListParagraph"/>
        <w:rPr>
          <w:rFonts w:ascii="Arial" w:hAnsi="Arial" w:cs="Arial"/>
          <w:lang w:val="es-US"/>
        </w:rPr>
      </w:pPr>
    </w:p>
    <w:p w:rsidR="00DE4DAE" w:rsidRPr="00E21939" w:rsidRDefault="00DC49CE" w:rsidP="00403090">
      <w:pPr>
        <w:pStyle w:val="ListParagraph"/>
        <w:rPr>
          <w:rFonts w:ascii="Arial" w:hAnsi="Arial" w:cs="Arial"/>
          <w:lang w:val="es-US"/>
        </w:rPr>
      </w:pPr>
      <w:r w:rsidRPr="00E21939">
        <w:rPr>
          <w:rFonts w:ascii="Arial" w:hAnsi="Arial" w:cs="Arial"/>
          <w:highlight w:val="yellow"/>
          <w:lang w:val="es-US"/>
        </w:rPr>
        <w:t>[</w:t>
      </w:r>
      <w:r w:rsidR="00E21939" w:rsidRPr="00E21939">
        <w:rPr>
          <w:rFonts w:ascii="Arial" w:hAnsi="Arial" w:cs="Arial"/>
          <w:i/>
          <w:highlight w:val="yellow"/>
          <w:lang w:val="es-US"/>
        </w:rPr>
        <w:t>Describa el uso de sombra u otros medios que estarán disponibles para enfriar al trabajador.</w:t>
      </w:r>
      <w:r w:rsidRPr="00E21939">
        <w:rPr>
          <w:rFonts w:ascii="Arial" w:hAnsi="Arial" w:cs="Arial"/>
          <w:highlight w:val="yellow"/>
          <w:lang w:val="es-US"/>
        </w:rPr>
        <w:t>]</w:t>
      </w:r>
    </w:p>
    <w:p w:rsidR="00DE4DAE" w:rsidRPr="00E21939" w:rsidRDefault="00DE4DAE" w:rsidP="00431F56">
      <w:pPr>
        <w:pStyle w:val="ListParagraph"/>
        <w:rPr>
          <w:rFonts w:ascii="Arial" w:hAnsi="Arial" w:cs="Arial"/>
          <w:lang w:val="es-US"/>
        </w:rPr>
      </w:pPr>
    </w:p>
    <w:p w:rsidR="00DC49CE" w:rsidRPr="00E21939" w:rsidRDefault="00E21939" w:rsidP="00E21939">
      <w:pPr>
        <w:pStyle w:val="ListParagraph"/>
        <w:numPr>
          <w:ilvl w:val="0"/>
          <w:numId w:val="4"/>
        </w:numPr>
        <w:rPr>
          <w:rFonts w:ascii="Arial" w:hAnsi="Arial" w:cs="Arial"/>
          <w:lang w:val="es-US"/>
        </w:rPr>
      </w:pPr>
      <w:r w:rsidRPr="00E21939">
        <w:rPr>
          <w:rFonts w:ascii="Arial" w:hAnsi="Arial" w:cs="Arial"/>
          <w:lang w:val="es-US"/>
        </w:rPr>
        <w:t>Deje que el trabaja</w:t>
      </w:r>
      <w:r w:rsidR="002D2AD2">
        <w:rPr>
          <w:rFonts w:ascii="Arial" w:hAnsi="Arial" w:cs="Arial"/>
          <w:lang w:val="es-US"/>
        </w:rPr>
        <w:t xml:space="preserve">dor descanse y beba agua </w:t>
      </w:r>
      <w:r w:rsidR="00EC20B5">
        <w:rPr>
          <w:rFonts w:ascii="Arial" w:hAnsi="Arial" w:cs="Arial"/>
          <w:lang w:val="es-US"/>
        </w:rPr>
        <w:t>fría.</w:t>
      </w:r>
      <w:r w:rsidR="00F020D0" w:rsidRPr="00E21939">
        <w:rPr>
          <w:rFonts w:ascii="Arial" w:hAnsi="Arial" w:cs="Arial"/>
          <w:lang w:val="es-US"/>
        </w:rPr>
        <w:t xml:space="preserve"> </w:t>
      </w:r>
    </w:p>
    <w:p w:rsidR="00DC49CE" w:rsidRPr="00E21939" w:rsidRDefault="00DC49CE" w:rsidP="002B07EC">
      <w:pPr>
        <w:pStyle w:val="ListParagraph"/>
        <w:rPr>
          <w:rFonts w:ascii="Arial" w:hAnsi="Arial" w:cs="Arial"/>
          <w:highlight w:val="yellow"/>
          <w:lang w:val="es-US"/>
        </w:rPr>
      </w:pPr>
    </w:p>
    <w:p w:rsidR="002B07EC" w:rsidRPr="00EC20B5" w:rsidRDefault="00DC49CE" w:rsidP="002B07EC">
      <w:pPr>
        <w:pStyle w:val="ListParagraph"/>
        <w:rPr>
          <w:rFonts w:ascii="Arial" w:hAnsi="Arial" w:cs="Arial"/>
          <w:lang w:val="es-US"/>
        </w:rPr>
      </w:pPr>
      <w:r w:rsidRPr="00EC20B5">
        <w:rPr>
          <w:rFonts w:ascii="Arial" w:hAnsi="Arial" w:cs="Arial"/>
          <w:highlight w:val="yellow"/>
          <w:lang w:val="es-US"/>
        </w:rPr>
        <w:t>[</w:t>
      </w:r>
      <w:r w:rsidR="00EC20B5" w:rsidRPr="00EC20B5">
        <w:rPr>
          <w:rFonts w:ascii="Arial" w:hAnsi="Arial" w:cs="Arial"/>
          <w:i/>
          <w:highlight w:val="yellow"/>
          <w:lang w:val="es-US"/>
        </w:rPr>
        <w:t>Enumere otras prácticas adoptadas para reducir el calor y ayudar a enfriar a las personas afectadas, como quitarse el EPP. Haga una lista de los suministros disponibles, como bolsas de hielo y otros suministros de primeros auxilios</w:t>
      </w:r>
      <w:r w:rsidR="00271156" w:rsidRPr="00EC20B5">
        <w:rPr>
          <w:rFonts w:ascii="Arial" w:hAnsi="Arial" w:cs="Arial"/>
          <w:i/>
          <w:highlight w:val="yellow"/>
          <w:lang w:val="es-US"/>
        </w:rPr>
        <w:t>.</w:t>
      </w:r>
      <w:r w:rsidRPr="00EC20B5">
        <w:rPr>
          <w:rFonts w:ascii="Arial" w:hAnsi="Arial" w:cs="Arial"/>
          <w:i/>
          <w:highlight w:val="yellow"/>
          <w:lang w:val="es-US"/>
        </w:rPr>
        <w:t>]</w:t>
      </w:r>
    </w:p>
    <w:p w:rsidR="002B07EC" w:rsidRPr="00EC20B5" w:rsidRDefault="002B07EC" w:rsidP="002B07EC">
      <w:pPr>
        <w:pStyle w:val="ListParagraph"/>
        <w:rPr>
          <w:rFonts w:ascii="Arial" w:hAnsi="Arial" w:cs="Arial"/>
          <w:lang w:val="es-US"/>
        </w:rPr>
      </w:pPr>
    </w:p>
    <w:p w:rsidR="00F020D0" w:rsidRPr="009B6997" w:rsidRDefault="009B6997" w:rsidP="009B6997">
      <w:pPr>
        <w:pStyle w:val="ListParagraph"/>
        <w:numPr>
          <w:ilvl w:val="0"/>
          <w:numId w:val="4"/>
        </w:numPr>
        <w:rPr>
          <w:rFonts w:ascii="Arial" w:hAnsi="Arial" w:cs="Arial"/>
          <w:lang w:val="es-US"/>
        </w:rPr>
      </w:pPr>
      <w:r w:rsidRPr="009B6997">
        <w:rPr>
          <w:rFonts w:ascii="Arial" w:hAnsi="Arial" w:cs="Arial"/>
          <w:lang w:val="es-US"/>
        </w:rPr>
        <w:t>Nunca deje solo a un empleado que está experimentado problemas relacionados con el calor porque las cosas podrían empeorar. (Para los trabajadores solitarios, es posible que desee especificar el supervisor que permanece en la línea para monitorear su recuperación y la necesidad de comunicarse con los servicios de emergencia)</w:t>
      </w:r>
      <w:r>
        <w:rPr>
          <w:rFonts w:ascii="Arial" w:hAnsi="Arial" w:cs="Arial"/>
          <w:lang w:val="es-US"/>
        </w:rPr>
        <w:t xml:space="preserve">. </w:t>
      </w:r>
    </w:p>
    <w:p w:rsidR="00DE4DAE" w:rsidRPr="009B6997" w:rsidRDefault="00DE4DAE" w:rsidP="00431F56">
      <w:pPr>
        <w:rPr>
          <w:rFonts w:ascii="Arial" w:hAnsi="Arial" w:cs="Arial"/>
          <w:lang w:val="es-US"/>
        </w:rPr>
      </w:pPr>
    </w:p>
    <w:p w:rsidR="00DC49CE" w:rsidRPr="009B6997" w:rsidRDefault="009B6997" w:rsidP="009B6997">
      <w:pPr>
        <w:pStyle w:val="ListParagraph"/>
        <w:numPr>
          <w:ilvl w:val="0"/>
          <w:numId w:val="4"/>
        </w:numPr>
        <w:rPr>
          <w:rFonts w:ascii="Arial" w:hAnsi="Arial" w:cs="Arial"/>
          <w:lang w:val="es-US"/>
        </w:rPr>
      </w:pPr>
      <w:r w:rsidRPr="009B6997">
        <w:rPr>
          <w:rFonts w:ascii="Arial" w:hAnsi="Arial" w:cs="Arial"/>
          <w:lang w:val="es-US"/>
        </w:rPr>
        <w:t xml:space="preserve">Si el empleado no responde rápidamente, llame a los </w:t>
      </w:r>
      <w:r>
        <w:rPr>
          <w:rFonts w:ascii="Arial" w:hAnsi="Arial" w:cs="Arial"/>
          <w:lang w:val="es-US"/>
        </w:rPr>
        <w:t>servicios médicos de emergencia</w:t>
      </w:r>
      <w:r w:rsidR="00271156" w:rsidRPr="009B6997">
        <w:rPr>
          <w:rFonts w:ascii="Arial" w:hAnsi="Arial" w:cs="Arial"/>
          <w:lang w:val="es-US"/>
        </w:rPr>
        <w:t xml:space="preserve">. </w:t>
      </w:r>
    </w:p>
    <w:p w:rsidR="00DC49CE" w:rsidRPr="009B6997" w:rsidRDefault="00DC49CE" w:rsidP="002B07EC">
      <w:pPr>
        <w:pStyle w:val="ListParagraph"/>
        <w:rPr>
          <w:rFonts w:ascii="Arial" w:hAnsi="Arial" w:cs="Arial"/>
          <w:highlight w:val="yellow"/>
          <w:lang w:val="es-US"/>
        </w:rPr>
      </w:pPr>
    </w:p>
    <w:p w:rsidR="00233C22" w:rsidRPr="00B57D77" w:rsidRDefault="00DC49CE" w:rsidP="002B07EC">
      <w:pPr>
        <w:pStyle w:val="ListParagraph"/>
        <w:rPr>
          <w:rFonts w:ascii="Arial" w:hAnsi="Arial" w:cs="Arial"/>
          <w:lang w:val="es-US"/>
        </w:rPr>
      </w:pPr>
      <w:r w:rsidRPr="00B57D77">
        <w:rPr>
          <w:rFonts w:ascii="Arial" w:hAnsi="Arial" w:cs="Arial"/>
          <w:highlight w:val="yellow"/>
          <w:lang w:val="es-US"/>
        </w:rPr>
        <w:t>[</w:t>
      </w:r>
      <w:r w:rsidR="00B57D77" w:rsidRPr="00B57D77">
        <w:rPr>
          <w:rFonts w:ascii="Arial" w:hAnsi="Arial" w:cs="Arial"/>
          <w:i/>
          <w:highlight w:val="yellow"/>
          <w:lang w:val="es-US"/>
        </w:rPr>
        <w:t>Describa el método para acceder a los servicios médicos de emergencia. Incluya un mapa e instrucciones claras para dar si se llama a los servicios de emergencia</w:t>
      </w:r>
      <w:r w:rsidR="00271156" w:rsidRPr="00B57D77">
        <w:rPr>
          <w:rFonts w:ascii="Arial" w:hAnsi="Arial" w:cs="Arial"/>
          <w:i/>
          <w:highlight w:val="yellow"/>
          <w:lang w:val="es-US"/>
        </w:rPr>
        <w:t>.</w:t>
      </w:r>
      <w:r w:rsidRPr="00B57D77">
        <w:rPr>
          <w:rFonts w:ascii="Arial" w:hAnsi="Arial" w:cs="Arial"/>
          <w:i/>
          <w:highlight w:val="yellow"/>
          <w:lang w:val="es-US"/>
        </w:rPr>
        <w:t>]</w:t>
      </w:r>
    </w:p>
    <w:p w:rsidR="00970694" w:rsidRPr="00B57D77" w:rsidRDefault="00970694" w:rsidP="00431F56">
      <w:pPr>
        <w:pStyle w:val="ListParagraph"/>
        <w:rPr>
          <w:rFonts w:ascii="Arial" w:hAnsi="Arial" w:cs="Arial"/>
          <w:lang w:val="es-US"/>
        </w:rPr>
      </w:pPr>
    </w:p>
    <w:p w:rsidR="00970694" w:rsidRPr="00665484" w:rsidRDefault="00DC49CE" w:rsidP="00665484">
      <w:pPr>
        <w:pStyle w:val="ListParagraph"/>
        <w:numPr>
          <w:ilvl w:val="0"/>
          <w:numId w:val="4"/>
        </w:numPr>
        <w:autoSpaceDE w:val="0"/>
        <w:autoSpaceDN w:val="0"/>
        <w:adjustRightInd w:val="0"/>
        <w:rPr>
          <w:rFonts w:ascii="Arial" w:hAnsi="Arial" w:cs="Arial"/>
          <w:i/>
          <w:highlight w:val="yellow"/>
          <w:lang w:val="es-US"/>
        </w:rPr>
      </w:pPr>
      <w:r w:rsidRPr="00665484">
        <w:rPr>
          <w:rFonts w:ascii="Arial" w:hAnsi="Arial" w:cs="Arial"/>
          <w:i/>
          <w:highlight w:val="yellow"/>
          <w:lang w:val="es-US"/>
        </w:rPr>
        <w:t>[</w:t>
      </w:r>
      <w:r w:rsidR="00665484" w:rsidRPr="00665484">
        <w:rPr>
          <w:rFonts w:ascii="Arial" w:hAnsi="Arial" w:cs="Arial"/>
          <w:i/>
          <w:highlight w:val="yellow"/>
          <w:lang w:val="es-US"/>
        </w:rPr>
        <w:t>Si el empleado se encuentra en un área remota o no desarrollada con carreteras no identificadas, cree procedimientos para moverlo o transportarlo a un lugar donde puedan ser alcanzados por los servicios de emergencia. Por ejemplo, es posible que deba hacer que el supervisor u otra persona se reúna con los servicios de emergencia en el punto más cercano para guiarlos a la ubicación de la víctima</w:t>
      </w:r>
      <w:r w:rsidR="00970694" w:rsidRPr="00665484">
        <w:rPr>
          <w:rFonts w:ascii="Arial" w:hAnsi="Arial" w:cs="Arial"/>
          <w:i/>
          <w:highlight w:val="yellow"/>
          <w:lang w:val="es-US"/>
        </w:rPr>
        <w:t>.</w:t>
      </w:r>
      <w:r w:rsidRPr="00665484">
        <w:rPr>
          <w:rFonts w:ascii="Arial" w:hAnsi="Arial" w:cs="Arial"/>
          <w:i/>
          <w:highlight w:val="yellow"/>
          <w:lang w:val="es-US"/>
        </w:rPr>
        <w:t>]</w:t>
      </w:r>
    </w:p>
    <w:p w:rsidR="00233C22" w:rsidRPr="00665484" w:rsidRDefault="00233C22" w:rsidP="00233C22">
      <w:pPr>
        <w:rPr>
          <w:rFonts w:ascii="Arial" w:hAnsi="Arial" w:cs="Arial"/>
          <w:lang w:val="es-US"/>
        </w:rPr>
      </w:pPr>
    </w:p>
    <w:p w:rsidR="00233C22" w:rsidRPr="00665484" w:rsidRDefault="00233C22" w:rsidP="00431F56">
      <w:pPr>
        <w:pStyle w:val="ListParagraph"/>
        <w:rPr>
          <w:lang w:val="es-US"/>
        </w:rPr>
      </w:pPr>
    </w:p>
    <w:sectPr w:rsidR="00233C22" w:rsidRPr="00665484" w:rsidSect="009B077C">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7D9" w:rsidRDefault="007807D9" w:rsidP="007C2004">
      <w:r>
        <w:separator/>
      </w:r>
    </w:p>
  </w:endnote>
  <w:endnote w:type="continuationSeparator" w:id="0">
    <w:p w:rsidR="007807D9" w:rsidRDefault="007807D9" w:rsidP="007C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A6" w:rsidRDefault="008A45A6">
    <w:pPr>
      <w:pStyle w:val="Footer"/>
      <w:jc w:val="right"/>
    </w:pPr>
    <w:r>
      <w:fldChar w:fldCharType="begin"/>
    </w:r>
    <w:r>
      <w:instrText xml:space="preserve"> PAGE   \* MERGEFORMAT </w:instrText>
    </w:r>
    <w:r>
      <w:fldChar w:fldCharType="separate"/>
    </w:r>
    <w:r w:rsidR="0071298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7D9" w:rsidRDefault="007807D9" w:rsidP="007C2004">
      <w:r>
        <w:separator/>
      </w:r>
    </w:p>
  </w:footnote>
  <w:footnote w:type="continuationSeparator" w:id="0">
    <w:p w:rsidR="007807D9" w:rsidRDefault="007807D9" w:rsidP="007C2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1DF"/>
    <w:multiLevelType w:val="hybridMultilevel"/>
    <w:tmpl w:val="591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10077"/>
    <w:multiLevelType w:val="hybridMultilevel"/>
    <w:tmpl w:val="1776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D586D"/>
    <w:multiLevelType w:val="hybridMultilevel"/>
    <w:tmpl w:val="1AEA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F0DE1"/>
    <w:multiLevelType w:val="hybridMultilevel"/>
    <w:tmpl w:val="FEB4F4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642C1"/>
    <w:multiLevelType w:val="hybridMultilevel"/>
    <w:tmpl w:val="BB8808FE"/>
    <w:lvl w:ilvl="0" w:tplc="6A0E1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A130E"/>
    <w:multiLevelType w:val="hybridMultilevel"/>
    <w:tmpl w:val="8DF8D288"/>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262DB"/>
    <w:multiLevelType w:val="hybridMultilevel"/>
    <w:tmpl w:val="653AED50"/>
    <w:lvl w:ilvl="0" w:tplc="95567CE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02469F"/>
    <w:multiLevelType w:val="hybridMultilevel"/>
    <w:tmpl w:val="E0C0DBE6"/>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71F40"/>
    <w:multiLevelType w:val="hybridMultilevel"/>
    <w:tmpl w:val="DAFEDD44"/>
    <w:lvl w:ilvl="0" w:tplc="E898A6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225130"/>
    <w:multiLevelType w:val="hybridMultilevel"/>
    <w:tmpl w:val="AEF21D00"/>
    <w:lvl w:ilvl="0" w:tplc="C122E82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6821B67"/>
    <w:multiLevelType w:val="hybridMultilevel"/>
    <w:tmpl w:val="CEEC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C103D"/>
    <w:multiLevelType w:val="hybridMultilevel"/>
    <w:tmpl w:val="617C5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D667D94"/>
    <w:multiLevelType w:val="hybridMultilevel"/>
    <w:tmpl w:val="EA80BD46"/>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F5B24"/>
    <w:multiLevelType w:val="hybridMultilevel"/>
    <w:tmpl w:val="3A56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74E83"/>
    <w:multiLevelType w:val="hybridMultilevel"/>
    <w:tmpl w:val="6824CB1A"/>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E0A11"/>
    <w:multiLevelType w:val="hybridMultilevel"/>
    <w:tmpl w:val="E53020A6"/>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22076"/>
    <w:multiLevelType w:val="hybridMultilevel"/>
    <w:tmpl w:val="05E0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2216C"/>
    <w:multiLevelType w:val="hybridMultilevel"/>
    <w:tmpl w:val="1E285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E6F49"/>
    <w:multiLevelType w:val="hybridMultilevel"/>
    <w:tmpl w:val="FE1E8014"/>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32ACF"/>
    <w:multiLevelType w:val="hybridMultilevel"/>
    <w:tmpl w:val="27601A7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788E2351"/>
    <w:multiLevelType w:val="hybridMultilevel"/>
    <w:tmpl w:val="36B6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13CBF"/>
    <w:multiLevelType w:val="hybridMultilevel"/>
    <w:tmpl w:val="F02EBE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3"/>
  </w:num>
  <w:num w:numId="4">
    <w:abstractNumId w:val="0"/>
  </w:num>
  <w:num w:numId="5">
    <w:abstractNumId w:val="4"/>
  </w:num>
  <w:num w:numId="6">
    <w:abstractNumId w:val="11"/>
  </w:num>
  <w:num w:numId="7">
    <w:abstractNumId w:val="2"/>
  </w:num>
  <w:num w:numId="8">
    <w:abstractNumId w:val="18"/>
  </w:num>
  <w:num w:numId="9">
    <w:abstractNumId w:val="7"/>
  </w:num>
  <w:num w:numId="10">
    <w:abstractNumId w:val="14"/>
  </w:num>
  <w:num w:numId="11">
    <w:abstractNumId w:val="9"/>
  </w:num>
  <w:num w:numId="12">
    <w:abstractNumId w:val="5"/>
  </w:num>
  <w:num w:numId="13">
    <w:abstractNumId w:val="17"/>
  </w:num>
  <w:num w:numId="14">
    <w:abstractNumId w:val="15"/>
  </w:num>
  <w:num w:numId="15">
    <w:abstractNumId w:val="12"/>
  </w:num>
  <w:num w:numId="16">
    <w:abstractNumId w:val="6"/>
  </w:num>
  <w:num w:numId="17">
    <w:abstractNumId w:val="13"/>
  </w:num>
  <w:num w:numId="18">
    <w:abstractNumId w:val="20"/>
  </w:num>
  <w:num w:numId="19">
    <w:abstractNumId w:val="1"/>
  </w:num>
  <w:num w:numId="20">
    <w:abstractNumId w:val="16"/>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4A"/>
    <w:rsid w:val="00001E4A"/>
    <w:rsid w:val="0002240C"/>
    <w:rsid w:val="000370E0"/>
    <w:rsid w:val="00042AF9"/>
    <w:rsid w:val="000459E5"/>
    <w:rsid w:val="00055F6F"/>
    <w:rsid w:val="00056003"/>
    <w:rsid w:val="000761C7"/>
    <w:rsid w:val="000808B1"/>
    <w:rsid w:val="000837E8"/>
    <w:rsid w:val="0008516C"/>
    <w:rsid w:val="000B1079"/>
    <w:rsid w:val="000F0B8F"/>
    <w:rsid w:val="0010459A"/>
    <w:rsid w:val="00112320"/>
    <w:rsid w:val="001269F3"/>
    <w:rsid w:val="0013600F"/>
    <w:rsid w:val="00137FAC"/>
    <w:rsid w:val="00137FC8"/>
    <w:rsid w:val="001426DC"/>
    <w:rsid w:val="00142F46"/>
    <w:rsid w:val="00144018"/>
    <w:rsid w:val="001627E9"/>
    <w:rsid w:val="0016545F"/>
    <w:rsid w:val="00173764"/>
    <w:rsid w:val="0017756C"/>
    <w:rsid w:val="00183A35"/>
    <w:rsid w:val="00184526"/>
    <w:rsid w:val="001856A7"/>
    <w:rsid w:val="001961AD"/>
    <w:rsid w:val="001A4B5D"/>
    <w:rsid w:val="001B26EF"/>
    <w:rsid w:val="001B6391"/>
    <w:rsid w:val="001C4676"/>
    <w:rsid w:val="001C65EE"/>
    <w:rsid w:val="001C6D36"/>
    <w:rsid w:val="001E089E"/>
    <w:rsid w:val="001E5F43"/>
    <w:rsid w:val="001F53F6"/>
    <w:rsid w:val="001F6602"/>
    <w:rsid w:val="001F7B87"/>
    <w:rsid w:val="00207640"/>
    <w:rsid w:val="0021034B"/>
    <w:rsid w:val="00214411"/>
    <w:rsid w:val="00216D9A"/>
    <w:rsid w:val="00217AC5"/>
    <w:rsid w:val="002321A5"/>
    <w:rsid w:val="00233C22"/>
    <w:rsid w:val="0024648D"/>
    <w:rsid w:val="002477EA"/>
    <w:rsid w:val="00252286"/>
    <w:rsid w:val="002539BF"/>
    <w:rsid w:val="00254A42"/>
    <w:rsid w:val="002621B2"/>
    <w:rsid w:val="0026520B"/>
    <w:rsid w:val="00271156"/>
    <w:rsid w:val="00272132"/>
    <w:rsid w:val="00277D69"/>
    <w:rsid w:val="0028194B"/>
    <w:rsid w:val="00284A37"/>
    <w:rsid w:val="002857C6"/>
    <w:rsid w:val="002860A7"/>
    <w:rsid w:val="0029346C"/>
    <w:rsid w:val="00297ED8"/>
    <w:rsid w:val="002A35D1"/>
    <w:rsid w:val="002A6AC6"/>
    <w:rsid w:val="002A6D95"/>
    <w:rsid w:val="002B04C4"/>
    <w:rsid w:val="002B07EC"/>
    <w:rsid w:val="002D2AD2"/>
    <w:rsid w:val="002E45A6"/>
    <w:rsid w:val="00303837"/>
    <w:rsid w:val="003258D5"/>
    <w:rsid w:val="003271B2"/>
    <w:rsid w:val="003310EA"/>
    <w:rsid w:val="0033284E"/>
    <w:rsid w:val="003408EC"/>
    <w:rsid w:val="00341AAB"/>
    <w:rsid w:val="00347363"/>
    <w:rsid w:val="00347587"/>
    <w:rsid w:val="00367309"/>
    <w:rsid w:val="003704AC"/>
    <w:rsid w:val="00377CC2"/>
    <w:rsid w:val="00380F1C"/>
    <w:rsid w:val="00383D01"/>
    <w:rsid w:val="003856C8"/>
    <w:rsid w:val="003A4051"/>
    <w:rsid w:val="003B4CA9"/>
    <w:rsid w:val="003B6747"/>
    <w:rsid w:val="003D33EE"/>
    <w:rsid w:val="003F071D"/>
    <w:rsid w:val="003F1D40"/>
    <w:rsid w:val="003F2709"/>
    <w:rsid w:val="00400807"/>
    <w:rsid w:val="00403090"/>
    <w:rsid w:val="00405B83"/>
    <w:rsid w:val="00412BBA"/>
    <w:rsid w:val="0041368F"/>
    <w:rsid w:val="00417873"/>
    <w:rsid w:val="00424D78"/>
    <w:rsid w:val="00431F56"/>
    <w:rsid w:val="00441F86"/>
    <w:rsid w:val="00442DD2"/>
    <w:rsid w:val="00467183"/>
    <w:rsid w:val="00470066"/>
    <w:rsid w:val="00470E23"/>
    <w:rsid w:val="004835D4"/>
    <w:rsid w:val="00484BFA"/>
    <w:rsid w:val="00491D4A"/>
    <w:rsid w:val="00492331"/>
    <w:rsid w:val="004A1118"/>
    <w:rsid w:val="004A7042"/>
    <w:rsid w:val="004B0FE3"/>
    <w:rsid w:val="004B7119"/>
    <w:rsid w:val="004C5A49"/>
    <w:rsid w:val="004C7826"/>
    <w:rsid w:val="004C7A62"/>
    <w:rsid w:val="004D6D75"/>
    <w:rsid w:val="004E490F"/>
    <w:rsid w:val="004F7655"/>
    <w:rsid w:val="005123EB"/>
    <w:rsid w:val="00515DD7"/>
    <w:rsid w:val="005319A6"/>
    <w:rsid w:val="0053289F"/>
    <w:rsid w:val="00534AB9"/>
    <w:rsid w:val="0054102E"/>
    <w:rsid w:val="00551885"/>
    <w:rsid w:val="00554CF1"/>
    <w:rsid w:val="00561BE0"/>
    <w:rsid w:val="00561D64"/>
    <w:rsid w:val="00562FD6"/>
    <w:rsid w:val="00565E0C"/>
    <w:rsid w:val="005703AD"/>
    <w:rsid w:val="00570A24"/>
    <w:rsid w:val="00573B83"/>
    <w:rsid w:val="00573D09"/>
    <w:rsid w:val="005861BD"/>
    <w:rsid w:val="00592520"/>
    <w:rsid w:val="00592C2B"/>
    <w:rsid w:val="00595C62"/>
    <w:rsid w:val="005964C4"/>
    <w:rsid w:val="005A33DF"/>
    <w:rsid w:val="005A7471"/>
    <w:rsid w:val="005B0E9A"/>
    <w:rsid w:val="005B1791"/>
    <w:rsid w:val="005C0D37"/>
    <w:rsid w:val="005C656C"/>
    <w:rsid w:val="005D37A0"/>
    <w:rsid w:val="005E26DA"/>
    <w:rsid w:val="005E55F4"/>
    <w:rsid w:val="005E5843"/>
    <w:rsid w:val="005E77B0"/>
    <w:rsid w:val="005E791F"/>
    <w:rsid w:val="005F4744"/>
    <w:rsid w:val="005F5544"/>
    <w:rsid w:val="005F7476"/>
    <w:rsid w:val="005F7F5B"/>
    <w:rsid w:val="00612077"/>
    <w:rsid w:val="0061604B"/>
    <w:rsid w:val="006212DC"/>
    <w:rsid w:val="006250E4"/>
    <w:rsid w:val="00642657"/>
    <w:rsid w:val="00644843"/>
    <w:rsid w:val="006473D9"/>
    <w:rsid w:val="006563A4"/>
    <w:rsid w:val="006634F9"/>
    <w:rsid w:val="00665484"/>
    <w:rsid w:val="00671E07"/>
    <w:rsid w:val="00676C9C"/>
    <w:rsid w:val="006978F1"/>
    <w:rsid w:val="006A7479"/>
    <w:rsid w:val="006B6FE5"/>
    <w:rsid w:val="006C553C"/>
    <w:rsid w:val="006D014D"/>
    <w:rsid w:val="006D588A"/>
    <w:rsid w:val="006E3D2A"/>
    <w:rsid w:val="006E5979"/>
    <w:rsid w:val="006F52A3"/>
    <w:rsid w:val="00703A82"/>
    <w:rsid w:val="00712982"/>
    <w:rsid w:val="007146B4"/>
    <w:rsid w:val="007237D1"/>
    <w:rsid w:val="0072722E"/>
    <w:rsid w:val="00747C7F"/>
    <w:rsid w:val="00767C72"/>
    <w:rsid w:val="007807D9"/>
    <w:rsid w:val="00793E77"/>
    <w:rsid w:val="0079719A"/>
    <w:rsid w:val="007C0FFC"/>
    <w:rsid w:val="007C1747"/>
    <w:rsid w:val="007C2004"/>
    <w:rsid w:val="007C3148"/>
    <w:rsid w:val="007D63A2"/>
    <w:rsid w:val="007E6659"/>
    <w:rsid w:val="0080508D"/>
    <w:rsid w:val="008077C0"/>
    <w:rsid w:val="00816288"/>
    <w:rsid w:val="008212C2"/>
    <w:rsid w:val="00826868"/>
    <w:rsid w:val="00832BB3"/>
    <w:rsid w:val="008330BB"/>
    <w:rsid w:val="00837CE5"/>
    <w:rsid w:val="00844131"/>
    <w:rsid w:val="00854A99"/>
    <w:rsid w:val="00870BE8"/>
    <w:rsid w:val="00875B4C"/>
    <w:rsid w:val="008771A2"/>
    <w:rsid w:val="008771D9"/>
    <w:rsid w:val="0088547D"/>
    <w:rsid w:val="00885A0B"/>
    <w:rsid w:val="00896B8B"/>
    <w:rsid w:val="008A45A6"/>
    <w:rsid w:val="008A668C"/>
    <w:rsid w:val="008A77CF"/>
    <w:rsid w:val="008B7F40"/>
    <w:rsid w:val="008C1EB5"/>
    <w:rsid w:val="008C73C8"/>
    <w:rsid w:val="008F2316"/>
    <w:rsid w:val="00911E98"/>
    <w:rsid w:val="0091707E"/>
    <w:rsid w:val="0092080B"/>
    <w:rsid w:val="00921AE0"/>
    <w:rsid w:val="00922703"/>
    <w:rsid w:val="00922835"/>
    <w:rsid w:val="0092389B"/>
    <w:rsid w:val="00923C63"/>
    <w:rsid w:val="009240F1"/>
    <w:rsid w:val="009260D0"/>
    <w:rsid w:val="00926618"/>
    <w:rsid w:val="00931FDE"/>
    <w:rsid w:val="00940174"/>
    <w:rsid w:val="00951CA4"/>
    <w:rsid w:val="009535ED"/>
    <w:rsid w:val="00957F1B"/>
    <w:rsid w:val="00961D16"/>
    <w:rsid w:val="0096594A"/>
    <w:rsid w:val="00970694"/>
    <w:rsid w:val="00983B0F"/>
    <w:rsid w:val="00984CAE"/>
    <w:rsid w:val="009A1D27"/>
    <w:rsid w:val="009A3C43"/>
    <w:rsid w:val="009A4C89"/>
    <w:rsid w:val="009B077C"/>
    <w:rsid w:val="009B5066"/>
    <w:rsid w:val="009B5B6F"/>
    <w:rsid w:val="009B6997"/>
    <w:rsid w:val="009C28BA"/>
    <w:rsid w:val="009C74DE"/>
    <w:rsid w:val="009D0E36"/>
    <w:rsid w:val="009D2993"/>
    <w:rsid w:val="009E0DBF"/>
    <w:rsid w:val="009E3A94"/>
    <w:rsid w:val="009E5664"/>
    <w:rsid w:val="009E5727"/>
    <w:rsid w:val="00A041D9"/>
    <w:rsid w:val="00A1064D"/>
    <w:rsid w:val="00A1623B"/>
    <w:rsid w:val="00A25315"/>
    <w:rsid w:val="00A30C38"/>
    <w:rsid w:val="00A30DA8"/>
    <w:rsid w:val="00A4230A"/>
    <w:rsid w:val="00A42DF0"/>
    <w:rsid w:val="00A4377F"/>
    <w:rsid w:val="00A52964"/>
    <w:rsid w:val="00A530FD"/>
    <w:rsid w:val="00A54403"/>
    <w:rsid w:val="00A64267"/>
    <w:rsid w:val="00A6798B"/>
    <w:rsid w:val="00A71401"/>
    <w:rsid w:val="00A72E41"/>
    <w:rsid w:val="00A73F0D"/>
    <w:rsid w:val="00A834C8"/>
    <w:rsid w:val="00A845DE"/>
    <w:rsid w:val="00A93823"/>
    <w:rsid w:val="00A96EC8"/>
    <w:rsid w:val="00AA1C41"/>
    <w:rsid w:val="00AA76E9"/>
    <w:rsid w:val="00AC14AC"/>
    <w:rsid w:val="00AC1601"/>
    <w:rsid w:val="00AC7BC9"/>
    <w:rsid w:val="00AD0248"/>
    <w:rsid w:val="00AD6E2A"/>
    <w:rsid w:val="00AE581B"/>
    <w:rsid w:val="00AE7674"/>
    <w:rsid w:val="00AF007E"/>
    <w:rsid w:val="00AF2FDF"/>
    <w:rsid w:val="00B14B80"/>
    <w:rsid w:val="00B249A1"/>
    <w:rsid w:val="00B25CD4"/>
    <w:rsid w:val="00B36B08"/>
    <w:rsid w:val="00B40B50"/>
    <w:rsid w:val="00B50D8C"/>
    <w:rsid w:val="00B51348"/>
    <w:rsid w:val="00B53164"/>
    <w:rsid w:val="00B5336A"/>
    <w:rsid w:val="00B57D77"/>
    <w:rsid w:val="00B662C6"/>
    <w:rsid w:val="00B85B9C"/>
    <w:rsid w:val="00B87B05"/>
    <w:rsid w:val="00B93BF1"/>
    <w:rsid w:val="00BA12D8"/>
    <w:rsid w:val="00BA2CB8"/>
    <w:rsid w:val="00BA2D9A"/>
    <w:rsid w:val="00BB7041"/>
    <w:rsid w:val="00BD7FE0"/>
    <w:rsid w:val="00BE2DDE"/>
    <w:rsid w:val="00BF2BA5"/>
    <w:rsid w:val="00C02850"/>
    <w:rsid w:val="00C0649C"/>
    <w:rsid w:val="00C248D3"/>
    <w:rsid w:val="00C333CC"/>
    <w:rsid w:val="00C404F7"/>
    <w:rsid w:val="00C412E3"/>
    <w:rsid w:val="00C41668"/>
    <w:rsid w:val="00C47212"/>
    <w:rsid w:val="00C561FE"/>
    <w:rsid w:val="00C66202"/>
    <w:rsid w:val="00C86B10"/>
    <w:rsid w:val="00C95E89"/>
    <w:rsid w:val="00CB2A63"/>
    <w:rsid w:val="00CC6C45"/>
    <w:rsid w:val="00CD1634"/>
    <w:rsid w:val="00CD3258"/>
    <w:rsid w:val="00CD7235"/>
    <w:rsid w:val="00CE7D60"/>
    <w:rsid w:val="00CF2C4C"/>
    <w:rsid w:val="00CF461A"/>
    <w:rsid w:val="00CF71FF"/>
    <w:rsid w:val="00D0280D"/>
    <w:rsid w:val="00D10202"/>
    <w:rsid w:val="00D11FF2"/>
    <w:rsid w:val="00D22417"/>
    <w:rsid w:val="00D31D32"/>
    <w:rsid w:val="00D3210F"/>
    <w:rsid w:val="00D3220D"/>
    <w:rsid w:val="00D46EB4"/>
    <w:rsid w:val="00D55408"/>
    <w:rsid w:val="00D63114"/>
    <w:rsid w:val="00D72A4D"/>
    <w:rsid w:val="00D7312E"/>
    <w:rsid w:val="00D7336C"/>
    <w:rsid w:val="00D76B1E"/>
    <w:rsid w:val="00D8092E"/>
    <w:rsid w:val="00D82DA0"/>
    <w:rsid w:val="00D9541A"/>
    <w:rsid w:val="00D95C00"/>
    <w:rsid w:val="00DB492D"/>
    <w:rsid w:val="00DB7DCB"/>
    <w:rsid w:val="00DC4966"/>
    <w:rsid w:val="00DC49CE"/>
    <w:rsid w:val="00DC7CD9"/>
    <w:rsid w:val="00DD3976"/>
    <w:rsid w:val="00DE4DAE"/>
    <w:rsid w:val="00DF2CE2"/>
    <w:rsid w:val="00E02C25"/>
    <w:rsid w:val="00E06CA0"/>
    <w:rsid w:val="00E14885"/>
    <w:rsid w:val="00E1704F"/>
    <w:rsid w:val="00E175A0"/>
    <w:rsid w:val="00E20E8E"/>
    <w:rsid w:val="00E21939"/>
    <w:rsid w:val="00E22534"/>
    <w:rsid w:val="00E23183"/>
    <w:rsid w:val="00E255D3"/>
    <w:rsid w:val="00E27F41"/>
    <w:rsid w:val="00E31A3E"/>
    <w:rsid w:val="00E43079"/>
    <w:rsid w:val="00E46F4D"/>
    <w:rsid w:val="00E54446"/>
    <w:rsid w:val="00E559EA"/>
    <w:rsid w:val="00E56086"/>
    <w:rsid w:val="00E62C35"/>
    <w:rsid w:val="00E9070D"/>
    <w:rsid w:val="00E9495D"/>
    <w:rsid w:val="00E9737B"/>
    <w:rsid w:val="00EA099D"/>
    <w:rsid w:val="00EA525F"/>
    <w:rsid w:val="00EB4AD7"/>
    <w:rsid w:val="00EC20B5"/>
    <w:rsid w:val="00EC6A6B"/>
    <w:rsid w:val="00ED6BE5"/>
    <w:rsid w:val="00EE129F"/>
    <w:rsid w:val="00EF040D"/>
    <w:rsid w:val="00F01072"/>
    <w:rsid w:val="00F020D0"/>
    <w:rsid w:val="00F029C9"/>
    <w:rsid w:val="00F0434A"/>
    <w:rsid w:val="00F05D52"/>
    <w:rsid w:val="00F16B58"/>
    <w:rsid w:val="00F27F21"/>
    <w:rsid w:val="00F4047E"/>
    <w:rsid w:val="00F44568"/>
    <w:rsid w:val="00F44655"/>
    <w:rsid w:val="00F528D4"/>
    <w:rsid w:val="00F6065A"/>
    <w:rsid w:val="00F60742"/>
    <w:rsid w:val="00F6117F"/>
    <w:rsid w:val="00F629AB"/>
    <w:rsid w:val="00F65077"/>
    <w:rsid w:val="00F66A91"/>
    <w:rsid w:val="00F673E8"/>
    <w:rsid w:val="00F77841"/>
    <w:rsid w:val="00F9044D"/>
    <w:rsid w:val="00F943D6"/>
    <w:rsid w:val="00F96D6B"/>
    <w:rsid w:val="00F97A10"/>
    <w:rsid w:val="00FB060F"/>
    <w:rsid w:val="00FC1438"/>
    <w:rsid w:val="00FD7272"/>
    <w:rsid w:val="00FE5E6C"/>
    <w:rsid w:val="00FF102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59E5"/>
    <w:rPr>
      <w:rFonts w:ascii="Tahoma" w:hAnsi="Tahoma" w:cs="Tahoma"/>
      <w:sz w:val="16"/>
      <w:szCs w:val="16"/>
    </w:rPr>
  </w:style>
  <w:style w:type="paragraph" w:styleId="Header">
    <w:name w:val="header"/>
    <w:basedOn w:val="Normal"/>
    <w:link w:val="HeaderChar"/>
    <w:rsid w:val="007C2004"/>
    <w:pPr>
      <w:tabs>
        <w:tab w:val="center" w:pos="4680"/>
        <w:tab w:val="right" w:pos="9360"/>
      </w:tabs>
    </w:pPr>
  </w:style>
  <w:style w:type="character" w:customStyle="1" w:styleId="HeaderChar">
    <w:name w:val="Header Char"/>
    <w:link w:val="Header"/>
    <w:rsid w:val="007C2004"/>
    <w:rPr>
      <w:sz w:val="24"/>
      <w:szCs w:val="24"/>
    </w:rPr>
  </w:style>
  <w:style w:type="paragraph" w:styleId="Footer">
    <w:name w:val="footer"/>
    <w:basedOn w:val="Normal"/>
    <w:link w:val="FooterChar"/>
    <w:uiPriority w:val="99"/>
    <w:rsid w:val="007C2004"/>
    <w:pPr>
      <w:tabs>
        <w:tab w:val="center" w:pos="4680"/>
        <w:tab w:val="right" w:pos="9360"/>
      </w:tabs>
    </w:pPr>
  </w:style>
  <w:style w:type="character" w:customStyle="1" w:styleId="FooterChar">
    <w:name w:val="Footer Char"/>
    <w:link w:val="Footer"/>
    <w:uiPriority w:val="99"/>
    <w:rsid w:val="007C2004"/>
    <w:rPr>
      <w:sz w:val="24"/>
      <w:szCs w:val="24"/>
    </w:rPr>
  </w:style>
  <w:style w:type="table" w:styleId="TableGrid">
    <w:name w:val="Table Grid"/>
    <w:basedOn w:val="TableNormal"/>
    <w:rsid w:val="004D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0D0"/>
    <w:pPr>
      <w:ind w:left="720"/>
      <w:contextualSpacing/>
    </w:pPr>
  </w:style>
  <w:style w:type="character" w:styleId="Hyperlink">
    <w:name w:val="Hyperlink"/>
    <w:rsid w:val="00911E98"/>
    <w:rPr>
      <w:color w:val="0563C1"/>
      <w:u w:val="single"/>
    </w:rPr>
  </w:style>
  <w:style w:type="character" w:styleId="CommentReference">
    <w:name w:val="annotation reference"/>
    <w:rsid w:val="008C73C8"/>
    <w:rPr>
      <w:sz w:val="16"/>
      <w:szCs w:val="16"/>
    </w:rPr>
  </w:style>
  <w:style w:type="paragraph" w:styleId="CommentText">
    <w:name w:val="annotation text"/>
    <w:basedOn w:val="Normal"/>
    <w:link w:val="CommentTextChar"/>
    <w:rsid w:val="008C73C8"/>
    <w:rPr>
      <w:sz w:val="20"/>
      <w:szCs w:val="20"/>
    </w:rPr>
  </w:style>
  <w:style w:type="character" w:customStyle="1" w:styleId="CommentTextChar">
    <w:name w:val="Comment Text Char"/>
    <w:basedOn w:val="DefaultParagraphFont"/>
    <w:link w:val="CommentText"/>
    <w:rsid w:val="008C73C8"/>
  </w:style>
  <w:style w:type="paragraph" w:styleId="CommentSubject">
    <w:name w:val="annotation subject"/>
    <w:basedOn w:val="CommentText"/>
    <w:next w:val="CommentText"/>
    <w:link w:val="CommentSubjectChar"/>
    <w:rsid w:val="008C73C8"/>
    <w:rPr>
      <w:b/>
      <w:bCs/>
    </w:rPr>
  </w:style>
  <w:style w:type="character" w:customStyle="1" w:styleId="CommentSubjectChar">
    <w:name w:val="Comment Subject Char"/>
    <w:link w:val="CommentSubject"/>
    <w:rsid w:val="008C73C8"/>
    <w:rPr>
      <w:b/>
      <w:bCs/>
    </w:rPr>
  </w:style>
  <w:style w:type="character" w:styleId="FollowedHyperlink">
    <w:name w:val="FollowedHyperlink"/>
    <w:rsid w:val="003408EC"/>
    <w:rPr>
      <w:color w:val="954F72"/>
      <w:u w:val="single"/>
    </w:rPr>
  </w:style>
  <w:style w:type="paragraph" w:styleId="Revision">
    <w:name w:val="Revision"/>
    <w:hidden/>
    <w:uiPriority w:val="99"/>
    <w:semiHidden/>
    <w:rsid w:val="00CD163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ni.wa.gov/safety-health/safety-training-materials/workshops-events/beheatsm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ni.wa.gov/safety-health/safety-training-materials/safety-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08D1F-F501-4986-A51D-62D06668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2626</Words>
  <Characters>14546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Plan de Seguridad contra el Calor Exterior -- Sample Outdoor Heat Exposure Addendum to the Accident Prevention Program</vt:lpstr>
    </vt:vector>
  </TitlesOfParts>
  <Manager/>
  <Company/>
  <LinksUpToDate>false</LinksUpToDate>
  <CharactersWithSpaces>17138</CharactersWithSpaces>
  <SharedDoc>false</SharedDoc>
  <HLinks>
    <vt:vector size="12" baseType="variant">
      <vt:variant>
        <vt:i4>2031640</vt:i4>
      </vt:variant>
      <vt:variant>
        <vt:i4>3</vt:i4>
      </vt:variant>
      <vt:variant>
        <vt:i4>0</vt:i4>
      </vt:variant>
      <vt:variant>
        <vt:i4>5</vt:i4>
      </vt:variant>
      <vt:variant>
        <vt:lpwstr>https://lni.wa.gov/safety-health/safety-training-materials/safety-videos/</vt:lpwstr>
      </vt:variant>
      <vt:variant>
        <vt:lpwstr/>
      </vt:variant>
      <vt:variant>
        <vt:i4>131165</vt:i4>
      </vt:variant>
      <vt:variant>
        <vt:i4>0</vt:i4>
      </vt:variant>
      <vt:variant>
        <vt:i4>0</vt:i4>
      </vt:variant>
      <vt:variant>
        <vt:i4>5</vt:i4>
      </vt:variant>
      <vt:variant>
        <vt:lpwstr>https://lni.wa.gov/safety-health/safety-training-materials/workshops-events/beheatsmart</vt:lpwstr>
      </vt:variant>
      <vt:variant>
        <vt:lpwstr>training-and-resources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Seguridad contra el Calor Exterior -- Sample Outdoor Heat Exposure Addendum to the Accident Prevention Program</dc:title>
  <dc:subject>Heat Stress</dc:subject>
  <dc:creator/>
  <cp:keywords>outdoor heat exposure APP, OHE safety plan, Heat Exposure sample prevention plan</cp:keywords>
  <dc:description>_x000d_
_x000d_
</dc:description>
  <cp:lastModifiedBy/>
  <cp:revision>1</cp:revision>
  <dcterms:created xsi:type="dcterms:W3CDTF">2023-07-21T19:58:00Z</dcterms:created>
  <dcterms:modified xsi:type="dcterms:W3CDTF">2023-07-21T19:58:00Z</dcterms:modified>
  <cp:category>Sample programs</cp:category>
</cp:coreProperties>
</file>